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C2282" w14:textId="77777777" w:rsidR="00346F84" w:rsidRPr="001B3FB2" w:rsidRDefault="00346F84" w:rsidP="001B3FB2">
      <w:pPr>
        <w:pStyle w:val="Sinespaciado"/>
        <w:jc w:val="center"/>
        <w:rPr>
          <w:rFonts w:ascii="Arial" w:hAnsi="Arial" w:cs="Arial"/>
          <w:b/>
          <w:sz w:val="24"/>
          <w:szCs w:val="24"/>
          <w:lang w:val="es-ES"/>
        </w:rPr>
      </w:pPr>
      <w:r w:rsidRPr="001B3FB2">
        <w:rPr>
          <w:rFonts w:ascii="Arial" w:hAnsi="Arial" w:cs="Arial"/>
          <w:b/>
          <w:sz w:val="24"/>
          <w:szCs w:val="24"/>
          <w:lang w:val="es-ES"/>
        </w:rPr>
        <w:t>UNIVERSIDAD NACIONAL AUTONOMA DE HONDURAS.</w:t>
      </w:r>
    </w:p>
    <w:p w14:paraId="20A49092" w14:textId="77777777" w:rsidR="00346F84" w:rsidRPr="001B3FB2" w:rsidRDefault="001B3FB2" w:rsidP="001B3FB2">
      <w:pPr>
        <w:pStyle w:val="Sinespaciado"/>
        <w:jc w:val="center"/>
        <w:rPr>
          <w:rFonts w:ascii="Arial" w:hAnsi="Arial" w:cs="Arial"/>
          <w:b/>
          <w:sz w:val="24"/>
          <w:szCs w:val="24"/>
        </w:rPr>
      </w:pPr>
      <w:r w:rsidRPr="001B3FB2">
        <w:rPr>
          <w:rFonts w:ascii="Arial" w:hAnsi="Arial" w:cs="Arial"/>
          <w:b/>
          <w:sz w:val="24"/>
          <w:szCs w:val="24"/>
        </w:rPr>
        <w:t xml:space="preserve">FACULTAD </w:t>
      </w:r>
      <w:r w:rsidR="00346F84" w:rsidRPr="001B3FB2">
        <w:rPr>
          <w:rFonts w:ascii="Arial" w:hAnsi="Arial" w:cs="Arial"/>
          <w:b/>
          <w:sz w:val="24"/>
          <w:szCs w:val="24"/>
        </w:rPr>
        <w:t xml:space="preserve">DE </w:t>
      </w:r>
      <w:bookmarkStart w:id="0" w:name="_GoBack"/>
      <w:bookmarkEnd w:id="0"/>
      <w:r w:rsidR="00346F84" w:rsidRPr="001B3FB2">
        <w:rPr>
          <w:rFonts w:ascii="Arial" w:hAnsi="Arial" w:cs="Arial"/>
          <w:b/>
          <w:sz w:val="24"/>
          <w:szCs w:val="24"/>
        </w:rPr>
        <w:t>CIENCIAS SOCIALES</w:t>
      </w:r>
    </w:p>
    <w:p w14:paraId="644B057B" w14:textId="77777777" w:rsidR="00346F84" w:rsidRPr="001B3FB2" w:rsidRDefault="00346F84" w:rsidP="001B3FB2">
      <w:pPr>
        <w:ind w:firstLine="708"/>
        <w:jc w:val="center"/>
        <w:rPr>
          <w:rFonts w:ascii="Arial" w:hAnsi="Arial" w:cs="Arial"/>
          <w:b/>
          <w:sz w:val="24"/>
          <w:szCs w:val="24"/>
        </w:rPr>
      </w:pPr>
      <w:r w:rsidRPr="001B3FB2">
        <w:rPr>
          <w:rFonts w:ascii="Arial" w:hAnsi="Arial" w:cs="Arial"/>
          <w:b/>
          <w:sz w:val="24"/>
          <w:szCs w:val="24"/>
        </w:rPr>
        <w:t>CARRERA DE HISTORIA.</w:t>
      </w:r>
    </w:p>
    <w:p w14:paraId="2D1E34B9" w14:textId="77777777" w:rsidR="00346F84" w:rsidRDefault="00346F84" w:rsidP="00346F84">
      <w:pPr>
        <w:ind w:firstLine="708"/>
        <w:jc w:val="center"/>
      </w:pPr>
    </w:p>
    <w:p w14:paraId="7AD96C67" w14:textId="77777777" w:rsidR="00346F84" w:rsidRDefault="00346F84" w:rsidP="00346F84">
      <w:pPr>
        <w:ind w:firstLine="708"/>
        <w:jc w:val="center"/>
      </w:pPr>
    </w:p>
    <w:p w14:paraId="0220AB66" w14:textId="77777777" w:rsidR="00F90433" w:rsidRDefault="00F90433" w:rsidP="00346F84">
      <w:pPr>
        <w:ind w:firstLine="708"/>
        <w:jc w:val="center"/>
      </w:pPr>
    </w:p>
    <w:p w14:paraId="3A5C24D2" w14:textId="77777777" w:rsidR="00346F84" w:rsidRPr="001B3FB2" w:rsidRDefault="00346F84" w:rsidP="00346F84">
      <w:pPr>
        <w:ind w:firstLine="708"/>
        <w:jc w:val="center"/>
        <w:rPr>
          <w:rFonts w:ascii="Arial" w:hAnsi="Arial" w:cs="Arial"/>
          <w:b/>
          <w:sz w:val="24"/>
          <w:szCs w:val="24"/>
        </w:rPr>
      </w:pPr>
      <w:r w:rsidRPr="001B3FB2">
        <w:rPr>
          <w:rFonts w:ascii="Arial" w:hAnsi="Arial" w:cs="Arial"/>
          <w:b/>
          <w:sz w:val="24"/>
          <w:szCs w:val="24"/>
        </w:rPr>
        <w:t>I CONGRESO DE HISTORIA DE HONDURAS</w:t>
      </w:r>
    </w:p>
    <w:p w14:paraId="7BFD720A" w14:textId="77777777" w:rsidR="00346F84" w:rsidRPr="001B3FB2" w:rsidRDefault="00346F84" w:rsidP="00346F84">
      <w:pPr>
        <w:ind w:firstLine="708"/>
        <w:jc w:val="center"/>
        <w:rPr>
          <w:rFonts w:ascii="Arial" w:hAnsi="Arial" w:cs="Arial"/>
          <w:sz w:val="24"/>
          <w:szCs w:val="24"/>
        </w:rPr>
      </w:pPr>
      <w:r w:rsidRPr="001B3FB2">
        <w:rPr>
          <w:rFonts w:ascii="Arial" w:hAnsi="Arial" w:cs="Arial"/>
          <w:sz w:val="24"/>
          <w:szCs w:val="24"/>
        </w:rPr>
        <w:t>18, 19 Y 20 de octubre 2017</w:t>
      </w:r>
    </w:p>
    <w:p w14:paraId="450CF41A" w14:textId="77777777" w:rsidR="00346F84" w:rsidRPr="001B3FB2" w:rsidRDefault="00346F84" w:rsidP="00346F84">
      <w:pPr>
        <w:ind w:firstLine="708"/>
        <w:jc w:val="center"/>
        <w:rPr>
          <w:rFonts w:ascii="Arial" w:hAnsi="Arial" w:cs="Arial"/>
          <w:sz w:val="24"/>
          <w:szCs w:val="24"/>
        </w:rPr>
      </w:pPr>
    </w:p>
    <w:p w14:paraId="1CFD56B3" w14:textId="77777777" w:rsidR="00346F84" w:rsidRPr="001B3FB2" w:rsidRDefault="00346F84" w:rsidP="00346F84">
      <w:pPr>
        <w:ind w:firstLine="708"/>
        <w:jc w:val="center"/>
        <w:rPr>
          <w:rFonts w:ascii="Arial" w:hAnsi="Arial" w:cs="Arial"/>
          <w:sz w:val="24"/>
          <w:szCs w:val="24"/>
        </w:rPr>
      </w:pPr>
      <w:r w:rsidRPr="001B3FB2">
        <w:rPr>
          <w:rFonts w:ascii="Arial" w:hAnsi="Arial" w:cs="Arial"/>
          <w:sz w:val="24"/>
          <w:szCs w:val="24"/>
        </w:rPr>
        <w:t>Ponencia</w:t>
      </w:r>
      <w:r w:rsidR="00F90433">
        <w:rPr>
          <w:rFonts w:ascii="Arial" w:hAnsi="Arial" w:cs="Arial"/>
          <w:sz w:val="24"/>
          <w:szCs w:val="24"/>
        </w:rPr>
        <w:t>:</w:t>
      </w:r>
    </w:p>
    <w:p w14:paraId="3DF3CEEB" w14:textId="77777777" w:rsidR="00346F84" w:rsidRPr="001B3FB2" w:rsidRDefault="00346F84" w:rsidP="00346F84">
      <w:pPr>
        <w:ind w:firstLine="708"/>
        <w:jc w:val="center"/>
        <w:rPr>
          <w:rFonts w:ascii="Arial" w:hAnsi="Arial" w:cs="Arial"/>
          <w:sz w:val="24"/>
          <w:szCs w:val="24"/>
        </w:rPr>
      </w:pPr>
    </w:p>
    <w:p w14:paraId="4D55E88F" w14:textId="77777777" w:rsidR="00346F84" w:rsidRPr="00201D10" w:rsidRDefault="00346F84" w:rsidP="00346F84">
      <w:pPr>
        <w:ind w:firstLine="708"/>
        <w:jc w:val="center"/>
        <w:rPr>
          <w:rFonts w:ascii="Arial" w:hAnsi="Arial" w:cs="Arial"/>
          <w:b/>
          <w:i/>
          <w:sz w:val="32"/>
          <w:szCs w:val="32"/>
        </w:rPr>
      </w:pPr>
      <w:r w:rsidRPr="00201D10">
        <w:rPr>
          <w:rFonts w:ascii="Arial" w:hAnsi="Arial" w:cs="Arial"/>
          <w:b/>
          <w:i/>
          <w:sz w:val="32"/>
          <w:szCs w:val="32"/>
        </w:rPr>
        <w:t>La Política Exterior de Honduras, 1838-1900</w:t>
      </w:r>
    </w:p>
    <w:p w14:paraId="73C791F5" w14:textId="77777777" w:rsidR="00346F84" w:rsidRDefault="00346F84" w:rsidP="00346F84">
      <w:pPr>
        <w:ind w:firstLine="708"/>
        <w:jc w:val="center"/>
        <w:rPr>
          <w:rFonts w:ascii="Arial" w:hAnsi="Arial" w:cs="Arial"/>
          <w:sz w:val="24"/>
          <w:szCs w:val="24"/>
        </w:rPr>
      </w:pPr>
    </w:p>
    <w:p w14:paraId="4A37664E" w14:textId="77777777" w:rsidR="00F90433" w:rsidRPr="001B3FB2" w:rsidRDefault="00F90433" w:rsidP="00346F84">
      <w:pPr>
        <w:ind w:firstLine="708"/>
        <w:jc w:val="center"/>
        <w:rPr>
          <w:rFonts w:ascii="Arial" w:hAnsi="Arial" w:cs="Arial"/>
          <w:sz w:val="24"/>
          <w:szCs w:val="24"/>
        </w:rPr>
      </w:pPr>
    </w:p>
    <w:p w14:paraId="4A5C9361" w14:textId="77777777" w:rsidR="00346F84" w:rsidRPr="00201D10" w:rsidRDefault="00346F84" w:rsidP="001B3FB2">
      <w:pPr>
        <w:pStyle w:val="Sinespaciado"/>
        <w:rPr>
          <w:rFonts w:ascii="Arial" w:hAnsi="Arial" w:cs="Arial"/>
          <w:b/>
          <w:i/>
          <w:sz w:val="24"/>
          <w:szCs w:val="24"/>
        </w:rPr>
      </w:pPr>
      <w:r w:rsidRPr="00201D10">
        <w:rPr>
          <w:rFonts w:ascii="Arial" w:hAnsi="Arial" w:cs="Arial"/>
          <w:b/>
          <w:i/>
          <w:sz w:val="24"/>
          <w:szCs w:val="24"/>
        </w:rPr>
        <w:t>Ismael Zepeda Ordoñez</w:t>
      </w:r>
    </w:p>
    <w:p w14:paraId="5C8ED04C" w14:textId="77777777" w:rsidR="00346F84" w:rsidRPr="00F90433" w:rsidRDefault="00F90433" w:rsidP="001B3FB2">
      <w:pPr>
        <w:pStyle w:val="Sinespaciado"/>
        <w:rPr>
          <w:rFonts w:ascii="Arial" w:hAnsi="Arial" w:cs="Arial"/>
          <w:sz w:val="24"/>
          <w:szCs w:val="24"/>
        </w:rPr>
      </w:pPr>
      <w:r w:rsidRPr="00F90433">
        <w:rPr>
          <w:rFonts w:ascii="Arial" w:hAnsi="Arial" w:cs="Arial"/>
          <w:sz w:val="24"/>
          <w:szCs w:val="24"/>
        </w:rPr>
        <w:t>Maestría</w:t>
      </w:r>
      <w:r w:rsidR="00346F84" w:rsidRPr="00F90433">
        <w:rPr>
          <w:rFonts w:ascii="Arial" w:hAnsi="Arial" w:cs="Arial"/>
          <w:sz w:val="24"/>
          <w:szCs w:val="24"/>
        </w:rPr>
        <w:t xml:space="preserve"> en Historia Social y Cultural</w:t>
      </w:r>
    </w:p>
    <w:p w14:paraId="6DD9C833" w14:textId="77777777" w:rsidR="00346F84" w:rsidRDefault="00346F84" w:rsidP="001B3FB2">
      <w:pPr>
        <w:pStyle w:val="Sinespaciado"/>
        <w:rPr>
          <w:rFonts w:ascii="Arial" w:hAnsi="Arial" w:cs="Arial"/>
          <w:sz w:val="24"/>
          <w:szCs w:val="24"/>
        </w:rPr>
      </w:pPr>
      <w:r w:rsidRPr="00F90433">
        <w:rPr>
          <w:rFonts w:ascii="Arial" w:hAnsi="Arial" w:cs="Arial"/>
          <w:sz w:val="24"/>
          <w:szCs w:val="24"/>
        </w:rPr>
        <w:t>UNAH.</w:t>
      </w:r>
    </w:p>
    <w:p w14:paraId="56E24F80" w14:textId="77777777" w:rsidR="00F90433" w:rsidRDefault="00F90433" w:rsidP="001B3FB2">
      <w:pPr>
        <w:pStyle w:val="Sinespaciado"/>
        <w:rPr>
          <w:rFonts w:ascii="Arial" w:hAnsi="Arial" w:cs="Arial"/>
          <w:sz w:val="24"/>
          <w:szCs w:val="24"/>
        </w:rPr>
      </w:pPr>
      <w:r>
        <w:rPr>
          <w:rFonts w:ascii="Arial" w:hAnsi="Arial" w:cs="Arial"/>
          <w:sz w:val="24"/>
          <w:szCs w:val="24"/>
        </w:rPr>
        <w:t>(504) 9948 2702</w:t>
      </w:r>
    </w:p>
    <w:p w14:paraId="4310CED2" w14:textId="77777777" w:rsidR="00F90433" w:rsidRPr="00F90433" w:rsidRDefault="00F90433" w:rsidP="001B3FB2">
      <w:pPr>
        <w:pStyle w:val="Sinespaciado"/>
        <w:rPr>
          <w:rFonts w:ascii="Arial" w:hAnsi="Arial" w:cs="Arial"/>
          <w:sz w:val="24"/>
          <w:szCs w:val="24"/>
        </w:rPr>
      </w:pPr>
      <w:r>
        <w:rPr>
          <w:rFonts w:ascii="Arial" w:hAnsi="Arial" w:cs="Arial"/>
          <w:sz w:val="24"/>
          <w:szCs w:val="24"/>
        </w:rPr>
        <w:t xml:space="preserve">Tegucigalpa, MDC. </w:t>
      </w:r>
      <w:r w:rsidR="000E2FA9">
        <w:rPr>
          <w:rFonts w:ascii="Arial" w:hAnsi="Arial" w:cs="Arial"/>
          <w:sz w:val="24"/>
          <w:szCs w:val="24"/>
        </w:rPr>
        <w:t>Honduras.</w:t>
      </w:r>
    </w:p>
    <w:p w14:paraId="76DB28A6" w14:textId="77777777" w:rsidR="00346F84" w:rsidRDefault="001B3FB2" w:rsidP="000E2FA9">
      <w:pPr>
        <w:jc w:val="left"/>
        <w:rPr>
          <w:rFonts w:ascii="Arial" w:hAnsi="Arial" w:cs="Arial"/>
          <w:sz w:val="24"/>
          <w:szCs w:val="24"/>
        </w:rPr>
      </w:pPr>
      <w:r w:rsidRPr="001B3FB2">
        <w:rPr>
          <w:rFonts w:ascii="Arial" w:hAnsi="Arial" w:cs="Arial"/>
          <w:sz w:val="24"/>
          <w:szCs w:val="24"/>
        </w:rPr>
        <w:t>Correo</w:t>
      </w:r>
      <w:r w:rsidR="0049503E">
        <w:rPr>
          <w:rFonts w:ascii="Arial" w:hAnsi="Arial" w:cs="Arial"/>
          <w:sz w:val="24"/>
          <w:szCs w:val="24"/>
        </w:rPr>
        <w:t>:</w:t>
      </w:r>
      <w:r w:rsidRPr="001B3FB2">
        <w:rPr>
          <w:rFonts w:ascii="Arial" w:hAnsi="Arial" w:cs="Arial"/>
          <w:sz w:val="24"/>
          <w:szCs w:val="24"/>
        </w:rPr>
        <w:t xml:space="preserve">  zepedao.ismael</w:t>
      </w:r>
      <w:r w:rsidR="0049503E" w:rsidRPr="00201D10">
        <w:rPr>
          <w:lang w:val="es-ES"/>
        </w:rPr>
        <w:t>@</w:t>
      </w:r>
      <w:r w:rsidRPr="001B3FB2">
        <w:rPr>
          <w:rFonts w:ascii="Arial" w:hAnsi="Arial" w:cs="Arial"/>
          <w:sz w:val="24"/>
          <w:szCs w:val="24"/>
        </w:rPr>
        <w:t>hotmail.com</w:t>
      </w:r>
    </w:p>
    <w:p w14:paraId="50B36AC1" w14:textId="77777777" w:rsidR="00F90433" w:rsidRDefault="00F90433" w:rsidP="001B3FB2">
      <w:pPr>
        <w:rPr>
          <w:rFonts w:ascii="Arial" w:hAnsi="Arial" w:cs="Arial"/>
          <w:sz w:val="24"/>
          <w:szCs w:val="24"/>
        </w:rPr>
      </w:pPr>
    </w:p>
    <w:p w14:paraId="0E135119" w14:textId="77777777" w:rsidR="0049503E" w:rsidRPr="001B3FB2" w:rsidRDefault="0049503E" w:rsidP="001B3FB2">
      <w:pPr>
        <w:rPr>
          <w:rFonts w:ascii="Arial" w:hAnsi="Arial" w:cs="Arial"/>
          <w:sz w:val="24"/>
          <w:szCs w:val="24"/>
        </w:rPr>
      </w:pPr>
    </w:p>
    <w:p w14:paraId="161ADD8A" w14:textId="77777777" w:rsidR="001B3FB2" w:rsidRDefault="001B3FB2" w:rsidP="001B3FB2">
      <w:pPr>
        <w:ind w:firstLine="708"/>
        <w:jc w:val="center"/>
        <w:rPr>
          <w:rFonts w:ascii="Arial" w:hAnsi="Arial" w:cs="Arial"/>
          <w:sz w:val="24"/>
          <w:szCs w:val="24"/>
        </w:rPr>
      </w:pPr>
    </w:p>
    <w:p w14:paraId="1FB1A61D" w14:textId="77777777" w:rsidR="001B3FB2" w:rsidRDefault="001B3FB2" w:rsidP="001B3FB2">
      <w:pPr>
        <w:ind w:firstLine="708"/>
        <w:jc w:val="center"/>
        <w:rPr>
          <w:rFonts w:ascii="Arial" w:hAnsi="Arial" w:cs="Arial"/>
          <w:sz w:val="24"/>
          <w:szCs w:val="24"/>
        </w:rPr>
      </w:pPr>
    </w:p>
    <w:p w14:paraId="7D3E7C1A" w14:textId="77777777" w:rsidR="00346F84" w:rsidRPr="001B3FB2" w:rsidRDefault="001B3FB2" w:rsidP="001B3FB2">
      <w:pPr>
        <w:ind w:firstLine="708"/>
        <w:jc w:val="center"/>
        <w:rPr>
          <w:rFonts w:ascii="Arial" w:hAnsi="Arial" w:cs="Arial"/>
          <w:sz w:val="24"/>
          <w:szCs w:val="24"/>
        </w:rPr>
      </w:pPr>
      <w:r w:rsidRPr="001B3FB2">
        <w:rPr>
          <w:rFonts w:ascii="Arial" w:hAnsi="Arial" w:cs="Arial"/>
          <w:sz w:val="24"/>
          <w:szCs w:val="24"/>
        </w:rPr>
        <w:t>Ciudad Universitaria, Tegucigalpa, septiembre 2017.</w:t>
      </w:r>
    </w:p>
    <w:p w14:paraId="612BDBEB" w14:textId="77777777" w:rsidR="008F3A75" w:rsidRDefault="00E170DA" w:rsidP="000E2FA9">
      <w:pPr>
        <w:spacing w:after="0"/>
        <w:ind w:firstLine="708"/>
        <w:rPr>
          <w:rFonts w:ascii="Arial" w:hAnsi="Arial" w:cs="Arial"/>
          <w:sz w:val="24"/>
          <w:szCs w:val="24"/>
        </w:rPr>
      </w:pPr>
      <w:r>
        <w:rPr>
          <w:rFonts w:ascii="Arial" w:hAnsi="Arial" w:cs="Arial"/>
          <w:sz w:val="24"/>
          <w:szCs w:val="24"/>
        </w:rPr>
        <w:lastRenderedPageBreak/>
        <w:t xml:space="preserve">La </w:t>
      </w:r>
      <w:r w:rsidR="00AA40AB" w:rsidRPr="001B3FB2">
        <w:rPr>
          <w:rFonts w:ascii="Arial" w:hAnsi="Arial" w:cs="Arial"/>
          <w:sz w:val="24"/>
          <w:szCs w:val="24"/>
        </w:rPr>
        <w:t>p</w:t>
      </w:r>
      <w:r>
        <w:rPr>
          <w:rFonts w:ascii="Arial" w:hAnsi="Arial" w:cs="Arial"/>
          <w:sz w:val="24"/>
          <w:szCs w:val="24"/>
        </w:rPr>
        <w:t xml:space="preserve">onencia </w:t>
      </w:r>
      <w:r w:rsidR="00AA40AB" w:rsidRPr="001B3FB2">
        <w:rPr>
          <w:rFonts w:ascii="Arial" w:hAnsi="Arial" w:cs="Arial"/>
          <w:sz w:val="24"/>
          <w:szCs w:val="24"/>
        </w:rPr>
        <w:t xml:space="preserve">es una aproximación por explicar la política exterior de Honduras </w:t>
      </w:r>
      <w:r w:rsidR="00060B7A">
        <w:rPr>
          <w:rFonts w:ascii="Arial" w:hAnsi="Arial" w:cs="Arial"/>
          <w:sz w:val="24"/>
          <w:szCs w:val="24"/>
        </w:rPr>
        <w:t xml:space="preserve">en el periodo </w:t>
      </w:r>
      <w:r w:rsidR="00AA40AB" w:rsidRPr="001B3FB2">
        <w:rPr>
          <w:rFonts w:ascii="Arial" w:hAnsi="Arial" w:cs="Arial"/>
          <w:sz w:val="24"/>
          <w:szCs w:val="24"/>
        </w:rPr>
        <w:t>18</w:t>
      </w:r>
      <w:r>
        <w:rPr>
          <w:rFonts w:ascii="Arial" w:hAnsi="Arial" w:cs="Arial"/>
          <w:sz w:val="24"/>
          <w:szCs w:val="24"/>
        </w:rPr>
        <w:t xml:space="preserve">38 </w:t>
      </w:r>
      <w:r w:rsidR="00AA40AB" w:rsidRPr="001B3FB2">
        <w:rPr>
          <w:rFonts w:ascii="Arial" w:hAnsi="Arial" w:cs="Arial"/>
          <w:sz w:val="24"/>
          <w:szCs w:val="24"/>
        </w:rPr>
        <w:t xml:space="preserve">- 1900, como expresión en la evolución del Estado </w:t>
      </w:r>
      <w:r w:rsidR="00105EE7">
        <w:rPr>
          <w:rFonts w:ascii="Arial" w:hAnsi="Arial" w:cs="Arial"/>
          <w:sz w:val="24"/>
          <w:szCs w:val="24"/>
        </w:rPr>
        <w:t>N</w:t>
      </w:r>
      <w:r w:rsidR="00AA40AB" w:rsidRPr="001B3FB2">
        <w:rPr>
          <w:rFonts w:ascii="Arial" w:hAnsi="Arial" w:cs="Arial"/>
          <w:sz w:val="24"/>
          <w:szCs w:val="24"/>
        </w:rPr>
        <w:t xml:space="preserve">acional, que nos permita comprender su comportamiento en las </w:t>
      </w:r>
      <w:r>
        <w:rPr>
          <w:rFonts w:ascii="Arial" w:hAnsi="Arial" w:cs="Arial"/>
          <w:sz w:val="24"/>
          <w:szCs w:val="24"/>
        </w:rPr>
        <w:t xml:space="preserve">complejas </w:t>
      </w:r>
      <w:r w:rsidR="00AA40AB" w:rsidRPr="001B3FB2">
        <w:rPr>
          <w:rFonts w:ascii="Arial" w:hAnsi="Arial" w:cs="Arial"/>
          <w:sz w:val="24"/>
          <w:szCs w:val="24"/>
        </w:rPr>
        <w:t>relaciones internacionales</w:t>
      </w:r>
      <w:r>
        <w:rPr>
          <w:rFonts w:ascii="Arial" w:hAnsi="Arial" w:cs="Arial"/>
          <w:sz w:val="24"/>
          <w:szCs w:val="24"/>
        </w:rPr>
        <w:t xml:space="preserve"> del siglo </w:t>
      </w:r>
      <w:r w:rsidR="00060B7A">
        <w:rPr>
          <w:rFonts w:ascii="Arial" w:hAnsi="Arial" w:cs="Arial"/>
          <w:sz w:val="24"/>
          <w:szCs w:val="24"/>
        </w:rPr>
        <w:t xml:space="preserve">XIX. </w:t>
      </w:r>
      <w:r w:rsidR="00AA40AB" w:rsidRPr="001B3FB2">
        <w:rPr>
          <w:rFonts w:ascii="Arial" w:hAnsi="Arial" w:cs="Arial"/>
          <w:sz w:val="24"/>
          <w:szCs w:val="24"/>
        </w:rPr>
        <w:t xml:space="preserve"> </w:t>
      </w:r>
      <w:r w:rsidR="00105EE7">
        <w:rPr>
          <w:rFonts w:ascii="Arial" w:hAnsi="Arial" w:cs="Arial"/>
          <w:sz w:val="24"/>
          <w:szCs w:val="24"/>
        </w:rPr>
        <w:t>Describir y a</w:t>
      </w:r>
      <w:r w:rsidR="00AA40AB" w:rsidRPr="001B3FB2">
        <w:rPr>
          <w:rFonts w:ascii="Arial" w:hAnsi="Arial" w:cs="Arial"/>
          <w:sz w:val="24"/>
          <w:szCs w:val="24"/>
        </w:rPr>
        <w:t>nalizar sus posiciones, intereses y contradicciones, su papel en el contexto centroamericano, y a la luz de las Instrucciones otorgadas a los funcionarios diplomáticos determinar su grado de independencia. Entiéndase</w:t>
      </w:r>
      <w:r w:rsidR="00060B7A">
        <w:rPr>
          <w:rFonts w:ascii="Arial" w:hAnsi="Arial" w:cs="Arial"/>
          <w:sz w:val="24"/>
          <w:szCs w:val="24"/>
        </w:rPr>
        <w:t xml:space="preserve"> por </w:t>
      </w:r>
      <w:r w:rsidR="00AA40AB" w:rsidRPr="001B3FB2">
        <w:rPr>
          <w:rFonts w:ascii="Arial" w:hAnsi="Arial" w:cs="Arial"/>
          <w:sz w:val="24"/>
          <w:szCs w:val="24"/>
        </w:rPr>
        <w:t>Instrucciones al conjunto de recomendaciones, facultades, órdenes, tiempo, validez y medidas otorgadas a un representante en una misión diplomá</w:t>
      </w:r>
      <w:r>
        <w:rPr>
          <w:rFonts w:ascii="Arial" w:hAnsi="Arial" w:cs="Arial"/>
          <w:sz w:val="24"/>
          <w:szCs w:val="24"/>
        </w:rPr>
        <w:t>tica. Palabras clave: Honduras-Reconocimiento-Relaciones internacionales-</w:t>
      </w:r>
      <w:r w:rsidR="00AA40AB" w:rsidRPr="001B3FB2">
        <w:rPr>
          <w:rFonts w:ascii="Arial" w:hAnsi="Arial" w:cs="Arial"/>
          <w:sz w:val="24"/>
          <w:szCs w:val="24"/>
        </w:rPr>
        <w:t>siglo XIX- alianzas políticas-</w:t>
      </w:r>
      <w:r>
        <w:rPr>
          <w:rFonts w:ascii="Arial" w:hAnsi="Arial" w:cs="Arial"/>
          <w:sz w:val="24"/>
          <w:szCs w:val="24"/>
        </w:rPr>
        <w:t>conflictos regionales-</w:t>
      </w:r>
      <w:r w:rsidR="00AA40AB" w:rsidRPr="001B3FB2">
        <w:rPr>
          <w:rFonts w:ascii="Arial" w:hAnsi="Arial" w:cs="Arial"/>
          <w:sz w:val="24"/>
          <w:szCs w:val="24"/>
        </w:rPr>
        <w:t xml:space="preserve"> Estado nación</w:t>
      </w:r>
      <w:r w:rsidR="00060B7A">
        <w:rPr>
          <w:rFonts w:ascii="Arial" w:hAnsi="Arial" w:cs="Arial"/>
          <w:sz w:val="24"/>
          <w:szCs w:val="24"/>
        </w:rPr>
        <w:t>- Instrucciones-</w:t>
      </w:r>
      <w:r>
        <w:rPr>
          <w:rFonts w:ascii="Arial" w:hAnsi="Arial" w:cs="Arial"/>
          <w:sz w:val="24"/>
          <w:szCs w:val="24"/>
        </w:rPr>
        <w:t xml:space="preserve"> Conferencias internacionales americanas</w:t>
      </w:r>
      <w:r w:rsidR="00105EE7">
        <w:rPr>
          <w:rFonts w:ascii="Arial" w:hAnsi="Arial" w:cs="Arial"/>
          <w:sz w:val="24"/>
          <w:szCs w:val="24"/>
        </w:rPr>
        <w:t>-panamericanismo</w:t>
      </w:r>
      <w:r>
        <w:rPr>
          <w:rFonts w:ascii="Arial" w:hAnsi="Arial" w:cs="Arial"/>
          <w:sz w:val="24"/>
          <w:szCs w:val="24"/>
        </w:rPr>
        <w:t xml:space="preserve">. La temporalidad que parte de 1838 se define por el año de la separación de Honduras de la República Federal de Centroamérica.  </w:t>
      </w:r>
    </w:p>
    <w:p w14:paraId="6AA0A48E" w14:textId="77777777" w:rsidR="00A42FF9" w:rsidRPr="001B3FB2" w:rsidRDefault="00A42FF9" w:rsidP="000E2FA9">
      <w:pPr>
        <w:spacing w:after="0"/>
        <w:ind w:firstLine="708"/>
        <w:rPr>
          <w:rFonts w:ascii="Arial" w:hAnsi="Arial" w:cs="Arial"/>
          <w:sz w:val="24"/>
          <w:szCs w:val="24"/>
        </w:rPr>
      </w:pPr>
    </w:p>
    <w:p w14:paraId="2FD5C1CA" w14:textId="77777777" w:rsidR="00AA40AB" w:rsidRDefault="00AA40AB" w:rsidP="00E170DA">
      <w:pPr>
        <w:spacing w:after="0"/>
        <w:jc w:val="center"/>
        <w:rPr>
          <w:rFonts w:ascii="Arial" w:hAnsi="Arial" w:cs="Arial"/>
          <w:b/>
          <w:i/>
          <w:sz w:val="24"/>
          <w:szCs w:val="24"/>
        </w:rPr>
      </w:pPr>
      <w:r w:rsidRPr="00E170DA">
        <w:rPr>
          <w:rFonts w:ascii="Arial" w:hAnsi="Arial" w:cs="Arial"/>
          <w:b/>
          <w:i/>
          <w:sz w:val="24"/>
          <w:szCs w:val="24"/>
        </w:rPr>
        <w:t>INTRODUCCIÓN</w:t>
      </w:r>
    </w:p>
    <w:p w14:paraId="367832EE"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Al estudiar las relaciones internacionales de Honduras durante el siglo 19, podemos distinguir tres momentos: 1) Uno que parte de la declaratoria del 5 de</w:t>
      </w:r>
      <w:r w:rsidR="00E170DA">
        <w:rPr>
          <w:rFonts w:ascii="Arial" w:hAnsi="Arial" w:cs="Arial"/>
          <w:sz w:val="24"/>
          <w:szCs w:val="24"/>
        </w:rPr>
        <w:t xml:space="preserve"> n</w:t>
      </w:r>
      <w:r w:rsidRPr="001B3FB2">
        <w:rPr>
          <w:rFonts w:ascii="Arial" w:hAnsi="Arial" w:cs="Arial"/>
          <w:sz w:val="24"/>
          <w:szCs w:val="24"/>
        </w:rPr>
        <w:t>oviembre de 1838 cuando se inicia el proceso de construcción del Estado Nacional, y, Honduras asume plenamente su soberanía en cuanto define las propias acciones en materia de política exterior. Las primeras iniciativas se circunscriben al reconocimiento como Estado por medio de tratados y alianzas político-militares; y resolver las deudas heredadas de la República Federal tomando el control de los puertos y el nombramiento de los empleados en los cargos administrativos</w:t>
      </w:r>
      <w:r w:rsidR="00C74E46">
        <w:rPr>
          <w:rFonts w:ascii="Arial" w:hAnsi="Arial" w:cs="Arial"/>
          <w:sz w:val="24"/>
          <w:szCs w:val="24"/>
        </w:rPr>
        <w:t xml:space="preserve"> (Documentos de la deuda extranjera. 1904. P,1041-42) </w:t>
      </w:r>
      <w:r w:rsidRPr="001B3FB2">
        <w:rPr>
          <w:rFonts w:ascii="Arial" w:hAnsi="Arial" w:cs="Arial"/>
          <w:sz w:val="24"/>
          <w:szCs w:val="24"/>
        </w:rPr>
        <w:t xml:space="preserve"> Entre 1838 a 1848, el Estado va configurando su entorno territorial, ajustando los espacios al espíritu de la jurisdicción del Obispado de Honduras, es decir reconocer sus límites tal como estaban al momento de la declaratoria del 15 de septiembre de 1821 bajo el principio del Uti Possidetis. 2) Un segundo momento se caracteriza por la presencia de potencias extranjeras que disputan su influencia determinante y resuelven las diferencias e intereses en el espacio geográfico de la región centroamericana. Este periodo comprende desde 1849 cuando el Gobierno del Presidente Juan Nepomuceno Fernández Lindo y Zelaya, 1847-1852,</w:t>
      </w:r>
      <w:r w:rsidR="001919A2">
        <w:rPr>
          <w:rFonts w:ascii="Arial" w:hAnsi="Arial" w:cs="Arial"/>
          <w:sz w:val="24"/>
          <w:szCs w:val="24"/>
        </w:rPr>
        <w:t xml:space="preserve"> </w:t>
      </w:r>
      <w:r w:rsidRPr="001B3FB2">
        <w:rPr>
          <w:rFonts w:ascii="Arial" w:hAnsi="Arial" w:cs="Arial"/>
          <w:sz w:val="24"/>
          <w:szCs w:val="24"/>
        </w:rPr>
        <w:t>colocó a la Isla del Tigre bajo un Protectorado de los Estados Unidos de América hasta la suscripción del tratado con Gran Bretaña de 1859, que concluye con la devolución de las Islas de la Bahía y el Territorio de La Mosquitia. Estas zonas geográficas desde 1783, fueron parte importante del conflicto entre Inglaterra y España, así mismo de controversias con la República Federal de Centro América y los Estados nacientes. 3) Un tercer momento se inicia con la búsqueda de la reafirmación de su propia personalidad como Estado y su estrategia en política internacional, enfrentando las presiones políticas de hegemonía de países de la Región, particularmente de Guatemala y El Salvador. Este tercer momento, 185</w:t>
      </w:r>
      <w:r w:rsidR="001919A2">
        <w:rPr>
          <w:rFonts w:ascii="Arial" w:hAnsi="Arial" w:cs="Arial"/>
          <w:sz w:val="24"/>
          <w:szCs w:val="24"/>
        </w:rPr>
        <w:t>0</w:t>
      </w:r>
      <w:r w:rsidRPr="001B3FB2">
        <w:rPr>
          <w:rFonts w:ascii="Arial" w:hAnsi="Arial" w:cs="Arial"/>
          <w:sz w:val="24"/>
          <w:szCs w:val="24"/>
        </w:rPr>
        <w:t xml:space="preserve">-1895, coloca a Honduras entre los proyectos unionistas, el caudillismo regional y la presencia cada vez más asfixiante de los Estados Unidos de América; en la búsqueda de su propia personalidad en el concierto de las naciones. </w:t>
      </w:r>
      <w:r w:rsidR="001919A2">
        <w:rPr>
          <w:rFonts w:ascii="Arial" w:hAnsi="Arial" w:cs="Arial"/>
          <w:sz w:val="24"/>
          <w:szCs w:val="24"/>
        </w:rPr>
        <w:t xml:space="preserve">La convocatoria a un Congreso Federal integrado por Honduras, El Salvador y Nicaragua es </w:t>
      </w:r>
      <w:r w:rsidR="000E0C69">
        <w:rPr>
          <w:rFonts w:ascii="Arial" w:hAnsi="Arial" w:cs="Arial"/>
          <w:sz w:val="24"/>
          <w:szCs w:val="24"/>
        </w:rPr>
        <w:t>la iniciativa</w:t>
      </w:r>
      <w:r w:rsidR="001919A2">
        <w:rPr>
          <w:rFonts w:ascii="Arial" w:hAnsi="Arial" w:cs="Arial"/>
          <w:sz w:val="24"/>
          <w:szCs w:val="24"/>
        </w:rPr>
        <w:t xml:space="preserve"> más importante después de la Dieta de Chinandega en 1841. Retirar al cónsul británico Federico Chatfield el exequatur para continuar ejerciendo la representación diplomática es una decisión política </w:t>
      </w:r>
      <w:r w:rsidR="000E0C69">
        <w:rPr>
          <w:rFonts w:ascii="Arial" w:hAnsi="Arial" w:cs="Arial"/>
          <w:sz w:val="24"/>
          <w:szCs w:val="24"/>
        </w:rPr>
        <w:t>muy importante (Gaceta oficial del gobierno de Honduras. Tomo 1.No. 26 del 30 de agosto de 1851, Comayagua), sin embargo, de</w:t>
      </w:r>
      <w:r w:rsidRPr="001B3FB2">
        <w:rPr>
          <w:rFonts w:ascii="Arial" w:hAnsi="Arial" w:cs="Arial"/>
          <w:sz w:val="24"/>
          <w:szCs w:val="24"/>
        </w:rPr>
        <w:t>sde la invasión</w:t>
      </w:r>
      <w:r w:rsidR="000E0C69">
        <w:rPr>
          <w:rFonts w:ascii="Arial" w:hAnsi="Arial" w:cs="Arial"/>
          <w:sz w:val="24"/>
          <w:szCs w:val="24"/>
        </w:rPr>
        <w:t xml:space="preserve"> de Guatemala </w:t>
      </w:r>
      <w:r w:rsidRPr="001B3FB2">
        <w:rPr>
          <w:rFonts w:ascii="Arial" w:hAnsi="Arial" w:cs="Arial"/>
          <w:sz w:val="24"/>
          <w:szCs w:val="24"/>
        </w:rPr>
        <w:t xml:space="preserve">y derrocamiento del gobierno del General Cabañas Fiallos, 1855, a la disolución de la denominada "República Mayor de Centro América" en 1895; Honduras asume un papel secundario en los asuntos centroamericanos, aún cuando el eje de influencia se traslada de Guatemala hacia Nicaragua. De tal suerte que el advenimiento del siglo XX, encuentra a Honduras con una política exterior con formalidad nacional, pero con </w:t>
      </w:r>
      <w:r w:rsidR="000E0C69">
        <w:rPr>
          <w:rFonts w:ascii="Arial" w:hAnsi="Arial" w:cs="Arial"/>
          <w:sz w:val="24"/>
          <w:szCs w:val="24"/>
        </w:rPr>
        <w:t xml:space="preserve">una influencia determinante </w:t>
      </w:r>
      <w:r w:rsidRPr="001B3FB2">
        <w:rPr>
          <w:rFonts w:ascii="Arial" w:hAnsi="Arial" w:cs="Arial"/>
          <w:sz w:val="24"/>
          <w:szCs w:val="24"/>
        </w:rPr>
        <w:t>de Nicaragua. De 1894 a 1911, exceptuando la administración de Manuel Bonilla, 1903-1907, la presencia del Gobierno nicaragüense presidido por J. Santos Zelaya es determinante en los asuntos internos de Honduras. Analizaremos las causas de tal influencia. El año de ruptura, 1895, es importante por cuanto la administración Bonilla Vásquez asume plenamente la soberanía del Estado de Honduras en todos los asuntos internacionales y la suscripción del tratado Gámez</w:t>
      </w:r>
      <w:r w:rsidR="000E0C69">
        <w:rPr>
          <w:rFonts w:ascii="Arial" w:hAnsi="Arial" w:cs="Arial"/>
          <w:sz w:val="24"/>
          <w:szCs w:val="24"/>
        </w:rPr>
        <w:t>-</w:t>
      </w:r>
      <w:r w:rsidRPr="001B3FB2">
        <w:rPr>
          <w:rFonts w:ascii="Arial" w:hAnsi="Arial" w:cs="Arial"/>
          <w:sz w:val="24"/>
          <w:szCs w:val="24"/>
        </w:rPr>
        <w:t>Bonilla, inicia el tránsito hacía negociaciones limítrofes incorporando la figura del arbitraje para la solución de los litigios fronterizos.</w:t>
      </w:r>
      <w:r w:rsidR="000E0C69">
        <w:rPr>
          <w:rFonts w:ascii="Arial" w:hAnsi="Arial" w:cs="Arial"/>
          <w:sz w:val="24"/>
          <w:szCs w:val="24"/>
        </w:rPr>
        <w:t xml:space="preserve"> Figura jurídica que emergió con fuerza en el escenario latinoamericano desde la primera Conferencia Internacional Americana de 1891. </w:t>
      </w:r>
    </w:p>
    <w:p w14:paraId="3C46B86A" w14:textId="77777777" w:rsidR="000E0C69" w:rsidRDefault="00AA40AB" w:rsidP="000E2FA9">
      <w:pPr>
        <w:spacing w:after="0"/>
        <w:rPr>
          <w:rFonts w:ascii="Arial" w:hAnsi="Arial" w:cs="Arial"/>
          <w:sz w:val="24"/>
          <w:szCs w:val="24"/>
        </w:rPr>
      </w:pPr>
      <w:r w:rsidRPr="001B3FB2">
        <w:rPr>
          <w:rFonts w:ascii="Arial" w:hAnsi="Arial" w:cs="Arial"/>
          <w:sz w:val="24"/>
          <w:szCs w:val="24"/>
        </w:rPr>
        <w:t xml:space="preserve"> La administración Bonilla</w:t>
      </w:r>
      <w:r w:rsidR="000E0C69">
        <w:rPr>
          <w:rFonts w:ascii="Arial" w:hAnsi="Arial" w:cs="Arial"/>
          <w:sz w:val="24"/>
          <w:szCs w:val="24"/>
        </w:rPr>
        <w:t xml:space="preserve"> Vásquez, 1894-1899, </w:t>
      </w:r>
      <w:r w:rsidRPr="001B3FB2">
        <w:rPr>
          <w:rFonts w:ascii="Arial" w:hAnsi="Arial" w:cs="Arial"/>
          <w:sz w:val="24"/>
          <w:szCs w:val="24"/>
        </w:rPr>
        <w:t xml:space="preserve">pese a su adhesión a las pretensiones de Nicaragua de convertirse en factor de equilibrio en Centro América, mantuvo una relativa autonomía en sus acciones de política internacional, sobre todo en el proyecto de reconstruir la República Mayor </w:t>
      </w:r>
      <w:r w:rsidR="000E0C69">
        <w:rPr>
          <w:rFonts w:ascii="Arial" w:hAnsi="Arial" w:cs="Arial"/>
          <w:sz w:val="24"/>
          <w:szCs w:val="24"/>
        </w:rPr>
        <w:t>C</w:t>
      </w:r>
      <w:r w:rsidRPr="001B3FB2">
        <w:rPr>
          <w:rFonts w:ascii="Arial" w:hAnsi="Arial" w:cs="Arial"/>
          <w:sz w:val="24"/>
          <w:szCs w:val="24"/>
        </w:rPr>
        <w:t>entroamericana.</w:t>
      </w:r>
    </w:p>
    <w:p w14:paraId="001DA031" w14:textId="77777777" w:rsidR="00784A20" w:rsidRDefault="00AA40AB" w:rsidP="000E0C69">
      <w:pPr>
        <w:spacing w:after="0"/>
        <w:ind w:firstLine="708"/>
        <w:rPr>
          <w:rFonts w:ascii="Arial" w:hAnsi="Arial" w:cs="Arial"/>
          <w:sz w:val="24"/>
          <w:szCs w:val="24"/>
        </w:rPr>
      </w:pPr>
      <w:r w:rsidRPr="001B3FB2">
        <w:rPr>
          <w:rFonts w:ascii="Arial" w:hAnsi="Arial" w:cs="Arial"/>
          <w:sz w:val="24"/>
          <w:szCs w:val="24"/>
        </w:rPr>
        <w:t xml:space="preserve"> Una de las primeras dificultades que encontramos al estudiar la política exterior de Honduras, es la ausencia de estudios primarios sistemáticos sobre la historia de la política exterior</w:t>
      </w:r>
      <w:r w:rsidR="00784A20">
        <w:rPr>
          <w:rFonts w:ascii="Arial" w:hAnsi="Arial" w:cs="Arial"/>
          <w:sz w:val="24"/>
          <w:szCs w:val="24"/>
        </w:rPr>
        <w:t xml:space="preserve"> que incluya el siglo XIX</w:t>
      </w:r>
      <w:r w:rsidRPr="001B3FB2">
        <w:rPr>
          <w:rFonts w:ascii="Arial" w:hAnsi="Arial" w:cs="Arial"/>
          <w:sz w:val="24"/>
          <w:szCs w:val="24"/>
        </w:rPr>
        <w:t xml:space="preserve">. Los trabajos disponibles no abordan el siglo 19, y cuando lo hacen, es de manera somera. No se dispone en el Archivo Nacional, muchos menos en la propia Cancillería, de una colección completa de las Memorias de la Secretaria de Estado en los Despachos de Relaciones Exteriores del periodo estudiado. Para el siglo 19, gran parte de la información se encuentra registrada en los llamados "Libros Copiadores del </w:t>
      </w:r>
      <w:r w:rsidR="0006021D" w:rsidRPr="0006021D">
        <w:rPr>
          <w:rFonts w:ascii="Arial" w:hAnsi="Arial" w:cs="Arial"/>
          <w:sz w:val="24"/>
          <w:szCs w:val="24"/>
        </w:rPr>
        <w:t>Ponencia Crisis imperio español y nuevo orden. Ethel G...</w:t>
      </w:r>
      <w:r w:rsidRPr="001B3FB2">
        <w:rPr>
          <w:rFonts w:ascii="Arial" w:hAnsi="Arial" w:cs="Arial"/>
          <w:sz w:val="24"/>
          <w:szCs w:val="24"/>
        </w:rPr>
        <w:t xml:space="preserve">Supremo Gobierno", una colección de documentos disponibles en el Archivo Nacional con libros de diversa naturaleza: Hacienda, Guerra, Reportes políticos, Intendencias y otros. Para facilitar el estudio vamos a </w:t>
      </w:r>
      <w:r w:rsidR="00E160CB">
        <w:rPr>
          <w:rFonts w:ascii="Arial" w:hAnsi="Arial" w:cs="Arial"/>
          <w:sz w:val="24"/>
          <w:szCs w:val="24"/>
        </w:rPr>
        <w:t xml:space="preserve">revisar </w:t>
      </w:r>
      <w:r w:rsidRPr="001B3FB2">
        <w:rPr>
          <w:rFonts w:ascii="Arial" w:hAnsi="Arial" w:cs="Arial"/>
          <w:sz w:val="24"/>
          <w:szCs w:val="24"/>
        </w:rPr>
        <w:t>cada administración gubernamental, a fin de analizar el comportamiento del Gobierno en su política exterior, y determinar sus intereses propios en ese contexto. Intentaremos brindar un panorama sobre las relaciones internacionales de Honduras entre 18</w:t>
      </w:r>
      <w:r w:rsidR="00784A20">
        <w:rPr>
          <w:rFonts w:ascii="Arial" w:hAnsi="Arial" w:cs="Arial"/>
          <w:sz w:val="24"/>
          <w:szCs w:val="24"/>
        </w:rPr>
        <w:t xml:space="preserve">38 </w:t>
      </w:r>
      <w:r w:rsidRPr="001B3FB2">
        <w:rPr>
          <w:rFonts w:ascii="Arial" w:hAnsi="Arial" w:cs="Arial"/>
          <w:sz w:val="24"/>
          <w:szCs w:val="24"/>
        </w:rPr>
        <w:t xml:space="preserve">-1900, con el objetivo único de contribuir a la comprensión e interpretación de la política exterior como elemento sustancial en la afirmación del proceso de construcción del Estado nacional. No puede entenderse las relaciones internacionales sin la presencia del Estado como organización que expresa los intereses y objetivos de una comunidad organizada. Sin Estado no hay relaciones internacionales, mucho menos una política exterior. </w:t>
      </w:r>
    </w:p>
    <w:p w14:paraId="0B971793" w14:textId="77777777" w:rsidR="00A42FF9" w:rsidRDefault="00A42FF9" w:rsidP="00784A20">
      <w:pPr>
        <w:spacing w:after="0"/>
        <w:ind w:firstLine="708"/>
        <w:jc w:val="center"/>
        <w:rPr>
          <w:rFonts w:ascii="Arial" w:hAnsi="Arial" w:cs="Arial"/>
          <w:b/>
          <w:i/>
          <w:sz w:val="24"/>
          <w:szCs w:val="24"/>
        </w:rPr>
      </w:pPr>
    </w:p>
    <w:p w14:paraId="3E70167B" w14:textId="77777777" w:rsidR="00784A20" w:rsidRDefault="00AA40AB" w:rsidP="00784A20">
      <w:pPr>
        <w:spacing w:after="0"/>
        <w:ind w:firstLine="708"/>
        <w:jc w:val="center"/>
        <w:rPr>
          <w:rFonts w:ascii="Arial" w:hAnsi="Arial" w:cs="Arial"/>
          <w:b/>
          <w:i/>
          <w:sz w:val="24"/>
          <w:szCs w:val="24"/>
        </w:rPr>
      </w:pPr>
      <w:r w:rsidRPr="00784A20">
        <w:rPr>
          <w:rFonts w:ascii="Arial" w:hAnsi="Arial" w:cs="Arial"/>
          <w:b/>
          <w:i/>
          <w:sz w:val="24"/>
          <w:szCs w:val="24"/>
        </w:rPr>
        <w:t>ANTECEDENTES</w:t>
      </w:r>
    </w:p>
    <w:p w14:paraId="6D1B37C0" w14:textId="77777777" w:rsidR="00784A20" w:rsidRDefault="00AA40AB" w:rsidP="00784A20">
      <w:pPr>
        <w:spacing w:after="0"/>
        <w:rPr>
          <w:rFonts w:ascii="Arial" w:hAnsi="Arial" w:cs="Arial"/>
          <w:sz w:val="24"/>
          <w:szCs w:val="24"/>
        </w:rPr>
      </w:pPr>
      <w:r w:rsidRPr="00784A20">
        <w:rPr>
          <w:rFonts w:ascii="Arial" w:hAnsi="Arial" w:cs="Arial"/>
          <w:sz w:val="24"/>
          <w:szCs w:val="24"/>
        </w:rPr>
        <w:t>Duran</w:t>
      </w:r>
      <w:r w:rsidRPr="001B3FB2">
        <w:rPr>
          <w:rFonts w:ascii="Arial" w:hAnsi="Arial" w:cs="Arial"/>
          <w:sz w:val="24"/>
          <w:szCs w:val="24"/>
        </w:rPr>
        <w:t>te el periodo comprendido entre 1838 -1848,</w:t>
      </w:r>
      <w:r w:rsidR="00784A20">
        <w:rPr>
          <w:rFonts w:ascii="Arial" w:hAnsi="Arial" w:cs="Arial"/>
          <w:sz w:val="24"/>
          <w:szCs w:val="24"/>
        </w:rPr>
        <w:t xml:space="preserve"> los temas de política exterior </w:t>
      </w:r>
      <w:r w:rsidRPr="001B3FB2">
        <w:rPr>
          <w:rFonts w:ascii="Arial" w:hAnsi="Arial" w:cs="Arial"/>
          <w:sz w:val="24"/>
          <w:szCs w:val="24"/>
        </w:rPr>
        <w:t>que caracterizan a las administraciones gubernamentales</w:t>
      </w:r>
      <w:r w:rsidR="00784A20">
        <w:rPr>
          <w:rFonts w:ascii="Arial" w:hAnsi="Arial" w:cs="Arial"/>
          <w:sz w:val="24"/>
          <w:szCs w:val="24"/>
        </w:rPr>
        <w:t xml:space="preserve"> de Francisco Zelaya Ayes, Francisco Ferrera, Coronado Chávez y Juan Lindo, </w:t>
      </w:r>
      <w:r w:rsidRPr="001B3FB2">
        <w:rPr>
          <w:rFonts w:ascii="Arial" w:hAnsi="Arial" w:cs="Arial"/>
          <w:sz w:val="24"/>
          <w:szCs w:val="24"/>
        </w:rPr>
        <w:t>son:</w:t>
      </w:r>
    </w:p>
    <w:p w14:paraId="4836B1D1"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a).- La suscripción de tratados de Paz y Amistad</w:t>
      </w:r>
      <w:r w:rsidR="00784A20">
        <w:rPr>
          <w:rFonts w:ascii="Arial" w:hAnsi="Arial" w:cs="Arial"/>
          <w:sz w:val="24"/>
          <w:szCs w:val="24"/>
        </w:rPr>
        <w:t xml:space="preserve"> que aseguren el reconocimiento </w:t>
      </w:r>
      <w:r w:rsidRPr="001B3FB2">
        <w:rPr>
          <w:rFonts w:ascii="Arial" w:hAnsi="Arial" w:cs="Arial"/>
          <w:sz w:val="24"/>
          <w:szCs w:val="24"/>
        </w:rPr>
        <w:t>de la Independencia y Soberanía del Estado hondureño. b).- La suscripción de convenciones y acuerdos de alianzas militares que garanticen la seguridad en las fronteras, de forma que los renegados de los gobiernos no organicen movimientos militares y preparen expediciones reivindicadoras. c).- El reconocimiento de los límites fronterizos de acuerdo al principio del Uti Possidetis establecido desde 1810, da lugar a constituir las primeras comisiones de trabajo para levantamientos topográficos en las zonas fronterizas</w:t>
      </w:r>
      <w:r w:rsidR="00B66AC0">
        <w:rPr>
          <w:rFonts w:ascii="Arial" w:hAnsi="Arial" w:cs="Arial"/>
          <w:sz w:val="24"/>
          <w:szCs w:val="24"/>
        </w:rPr>
        <w:t xml:space="preserve">; con </w:t>
      </w:r>
      <w:r w:rsidR="00784A20">
        <w:rPr>
          <w:rFonts w:ascii="Arial" w:hAnsi="Arial" w:cs="Arial"/>
          <w:sz w:val="24"/>
          <w:szCs w:val="24"/>
        </w:rPr>
        <w:t xml:space="preserve">Guatemala en 1843 y con El Salvador en 1845, después del conflicto bélico con esa nación. </w:t>
      </w:r>
      <w:r w:rsidRPr="001B3FB2">
        <w:rPr>
          <w:rFonts w:ascii="Arial" w:hAnsi="Arial" w:cs="Arial"/>
          <w:sz w:val="24"/>
          <w:szCs w:val="24"/>
        </w:rPr>
        <w:t>El Tratado suscrito entre Colombia y la República Federal el 15 de marzo de 1825 es el referente histórico que sirve de base para discutir los aspectos de límites (Alvarado</w:t>
      </w:r>
      <w:r w:rsidR="00E160CB">
        <w:rPr>
          <w:rFonts w:ascii="Arial" w:hAnsi="Arial" w:cs="Arial"/>
          <w:sz w:val="24"/>
          <w:szCs w:val="24"/>
        </w:rPr>
        <w:t xml:space="preserve"> G</w:t>
      </w:r>
      <w:r w:rsidRPr="001B3FB2">
        <w:rPr>
          <w:rFonts w:ascii="Arial" w:hAnsi="Arial" w:cs="Arial"/>
          <w:sz w:val="24"/>
          <w:szCs w:val="24"/>
        </w:rPr>
        <w:t>, 1954. p. 149- 160). d).- La deuda inglesa y las presiones intervencionistas del Cónsul Chatfield, los convenios de pago, los permisos de explotación de maderas en el litoral atlántico, son un permanente dolor de cabeza en l</w:t>
      </w:r>
      <w:r w:rsidR="00784A20">
        <w:rPr>
          <w:rFonts w:ascii="Arial" w:hAnsi="Arial" w:cs="Arial"/>
          <w:sz w:val="24"/>
          <w:szCs w:val="24"/>
        </w:rPr>
        <w:t xml:space="preserve">as conversaciones </w:t>
      </w:r>
      <w:r w:rsidRPr="001B3FB2">
        <w:rPr>
          <w:rFonts w:ascii="Arial" w:hAnsi="Arial" w:cs="Arial"/>
          <w:sz w:val="24"/>
          <w:szCs w:val="24"/>
        </w:rPr>
        <w:t>del gobierno con el representante británico, y un motivo permanente de amenazas y chantajes (</w:t>
      </w:r>
      <w:r w:rsidR="00E160CB">
        <w:rPr>
          <w:rFonts w:ascii="Arial" w:hAnsi="Arial" w:cs="Arial"/>
          <w:sz w:val="24"/>
          <w:szCs w:val="24"/>
        </w:rPr>
        <w:t>Rodríguez, 2003</w:t>
      </w:r>
      <w:r w:rsidRPr="001B3FB2">
        <w:rPr>
          <w:rFonts w:ascii="Arial" w:hAnsi="Arial" w:cs="Arial"/>
          <w:sz w:val="24"/>
          <w:szCs w:val="24"/>
        </w:rPr>
        <w:t>). De acuerdo al Ministro de Hacienda y Guerra, don Francisco Alvarado, en una Memoria presentada al Congreso Legislativo, 1863, reconocía: "No tenemos los datos claros y correctos de cuánto hemos pagado en el asunto de la deuda inglesa"</w:t>
      </w:r>
      <w:r w:rsidR="00E160CB">
        <w:rPr>
          <w:rFonts w:ascii="Arial" w:hAnsi="Arial" w:cs="Arial"/>
          <w:sz w:val="24"/>
          <w:szCs w:val="24"/>
        </w:rPr>
        <w:t xml:space="preserve"> (Memoria de Hacienda. 1856), </w:t>
      </w:r>
      <w:r w:rsidRPr="001B3FB2">
        <w:rPr>
          <w:rFonts w:ascii="Arial" w:hAnsi="Arial" w:cs="Arial"/>
          <w:sz w:val="24"/>
          <w:szCs w:val="24"/>
        </w:rPr>
        <w:t xml:space="preserve"> e).- La situación del territorio de La Mosquitia llevó a suscribir un tratado con el representante mosco Thomas Lowry Robinson en 1843, para reafirmar los derechos reales de Honduras, ratificando que ese territorio era parte integrante de la nacionalidad hondureña (Coello, 1923,8-12, 119-144). f). La situación del Obispado, que desde 1820 era Sede Vacante, se convirtió en un asunto de política exterior al iniciarse negociaciones con el Vaticano por medio del Ministro Plenipotenciario Jorge de Viteri, primer Obispo de El Salvador. Este tema de la Sede Vacante y la controversia generada entre el Presidente Francisco Ferrera, 1841-1844, y el sacerdote José Trinidad Reyes es una de las polémicas que hasta hoy en día se mantienen abierta (Valladares, 1968). g).- El tema de la Construcción del Ferrocarril Interoceánico es uno de los asuntos en materia de relaciones internacionales que consumió recursos y talentos, además de llenar de ignominia el rostro de Honduras.</w:t>
      </w:r>
    </w:p>
    <w:p w14:paraId="75507C82"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 xml:space="preserve">Desde 1850 la visión por construir una línea que integrará Honduras desde Puerto Caballos al Golfo de Fonseca, se </w:t>
      </w:r>
      <w:r w:rsidR="00B66AC0">
        <w:rPr>
          <w:rFonts w:ascii="Arial" w:hAnsi="Arial" w:cs="Arial"/>
          <w:sz w:val="24"/>
          <w:szCs w:val="24"/>
        </w:rPr>
        <w:t xml:space="preserve">transformó </w:t>
      </w:r>
      <w:r w:rsidRPr="001B3FB2">
        <w:rPr>
          <w:rFonts w:ascii="Arial" w:hAnsi="Arial" w:cs="Arial"/>
          <w:sz w:val="24"/>
          <w:szCs w:val="24"/>
        </w:rPr>
        <w:t xml:space="preserve">de un sueño </w:t>
      </w:r>
      <w:r w:rsidR="00B66AC0">
        <w:rPr>
          <w:rFonts w:ascii="Arial" w:hAnsi="Arial" w:cs="Arial"/>
          <w:sz w:val="24"/>
          <w:szCs w:val="24"/>
        </w:rPr>
        <w:t>a</w:t>
      </w:r>
      <w:r w:rsidRPr="001B3FB2">
        <w:rPr>
          <w:rFonts w:ascii="Arial" w:hAnsi="Arial" w:cs="Arial"/>
          <w:sz w:val="24"/>
          <w:szCs w:val="24"/>
        </w:rPr>
        <w:t xml:space="preserve"> una obsesión. No hubo ningún obstáculo para enfrentar las dificultades en ese proyecto. Se otorgaron concesiones y se suscribieron préstamos. Todo para convertir en realidad ese sueño de los actores fundacionales de la nacionalidad hondureñ</w:t>
      </w:r>
      <w:r w:rsidR="00B66AC0">
        <w:rPr>
          <w:rFonts w:ascii="Arial" w:hAnsi="Arial" w:cs="Arial"/>
          <w:sz w:val="24"/>
          <w:szCs w:val="24"/>
        </w:rPr>
        <w:t xml:space="preserve">a. Según el Ministro en Londres, </w:t>
      </w:r>
      <w:r w:rsidRPr="001B3FB2">
        <w:rPr>
          <w:rFonts w:ascii="Arial" w:hAnsi="Arial" w:cs="Arial"/>
          <w:sz w:val="24"/>
          <w:szCs w:val="24"/>
        </w:rPr>
        <w:t xml:space="preserve">Carlos Gutiérrez Lozano, Francisco Ferrera fue el primer hondureño que </w:t>
      </w:r>
      <w:r w:rsidR="00B66AC0">
        <w:rPr>
          <w:rFonts w:ascii="Arial" w:hAnsi="Arial" w:cs="Arial"/>
          <w:sz w:val="24"/>
          <w:szCs w:val="24"/>
        </w:rPr>
        <w:t>hizo p</w:t>
      </w:r>
      <w:r w:rsidR="004D69B3">
        <w:rPr>
          <w:rFonts w:ascii="Arial" w:hAnsi="Arial" w:cs="Arial"/>
          <w:sz w:val="24"/>
          <w:szCs w:val="24"/>
        </w:rPr>
        <w:t>u</w:t>
      </w:r>
      <w:r w:rsidR="00B66AC0">
        <w:rPr>
          <w:rFonts w:ascii="Arial" w:hAnsi="Arial" w:cs="Arial"/>
          <w:sz w:val="24"/>
          <w:szCs w:val="24"/>
        </w:rPr>
        <w:t>b</w:t>
      </w:r>
      <w:r w:rsidRPr="001B3FB2">
        <w:rPr>
          <w:rFonts w:ascii="Arial" w:hAnsi="Arial" w:cs="Arial"/>
          <w:sz w:val="24"/>
          <w:szCs w:val="24"/>
        </w:rPr>
        <w:t>li</w:t>
      </w:r>
      <w:r w:rsidR="00B66AC0">
        <w:rPr>
          <w:rFonts w:ascii="Arial" w:hAnsi="Arial" w:cs="Arial"/>
          <w:sz w:val="24"/>
          <w:szCs w:val="24"/>
        </w:rPr>
        <w:t xml:space="preserve">car </w:t>
      </w:r>
      <w:r w:rsidRPr="001B3FB2">
        <w:rPr>
          <w:rFonts w:ascii="Arial" w:hAnsi="Arial" w:cs="Arial"/>
          <w:sz w:val="24"/>
          <w:szCs w:val="24"/>
        </w:rPr>
        <w:t>un aviso en Nueva York sobre las condiciones que presentaba Honduras para desarrollar un proyecto de ferrocarril interoceánico. (</w:t>
      </w:r>
      <w:r w:rsidR="00056E77">
        <w:rPr>
          <w:rFonts w:ascii="Arial" w:hAnsi="Arial" w:cs="Arial"/>
          <w:sz w:val="24"/>
          <w:szCs w:val="24"/>
        </w:rPr>
        <w:t xml:space="preserve">Gutiérrez </w:t>
      </w:r>
      <w:r w:rsidRPr="001B3FB2">
        <w:rPr>
          <w:rFonts w:ascii="Arial" w:hAnsi="Arial" w:cs="Arial"/>
          <w:sz w:val="24"/>
          <w:szCs w:val="24"/>
        </w:rPr>
        <w:t xml:space="preserve">L, 1898, </w:t>
      </w:r>
      <w:r w:rsidR="004D69B3">
        <w:rPr>
          <w:rFonts w:ascii="Arial" w:hAnsi="Arial" w:cs="Arial"/>
          <w:sz w:val="24"/>
          <w:szCs w:val="24"/>
        </w:rPr>
        <w:t xml:space="preserve">Periódico La Nación. </w:t>
      </w:r>
      <w:r w:rsidRPr="001B3FB2">
        <w:rPr>
          <w:rFonts w:ascii="Arial" w:hAnsi="Arial" w:cs="Arial"/>
          <w:sz w:val="24"/>
          <w:szCs w:val="24"/>
        </w:rPr>
        <w:t xml:space="preserve">Números 37 al 104). El proyecto del ferrocarril tiene un elemento de carácter internacional: </w:t>
      </w:r>
      <w:r w:rsidRPr="00056E77">
        <w:rPr>
          <w:rFonts w:ascii="Arial" w:hAnsi="Arial" w:cs="Arial"/>
          <w:i/>
          <w:sz w:val="24"/>
          <w:szCs w:val="24"/>
        </w:rPr>
        <w:t>Su neutralidad</w:t>
      </w:r>
      <w:r w:rsidRPr="001B3FB2">
        <w:rPr>
          <w:rFonts w:ascii="Arial" w:hAnsi="Arial" w:cs="Arial"/>
          <w:sz w:val="24"/>
          <w:szCs w:val="24"/>
        </w:rPr>
        <w:t xml:space="preserve">. Tomando como base el </w:t>
      </w:r>
      <w:r w:rsidR="004D69B3" w:rsidRPr="001B3FB2">
        <w:rPr>
          <w:rFonts w:ascii="Arial" w:hAnsi="Arial" w:cs="Arial"/>
          <w:sz w:val="24"/>
          <w:szCs w:val="24"/>
        </w:rPr>
        <w:t>artículo</w:t>
      </w:r>
      <w:r w:rsidRPr="001B3FB2">
        <w:rPr>
          <w:rFonts w:ascii="Arial" w:hAnsi="Arial" w:cs="Arial"/>
          <w:sz w:val="24"/>
          <w:szCs w:val="24"/>
        </w:rPr>
        <w:t xml:space="preserve"> 8° del Tratado Clayton-Bulwer, </w:t>
      </w:r>
      <w:r w:rsidR="004D69B3">
        <w:rPr>
          <w:rFonts w:ascii="Arial" w:hAnsi="Arial" w:cs="Arial"/>
          <w:sz w:val="24"/>
          <w:szCs w:val="24"/>
        </w:rPr>
        <w:t>1</w:t>
      </w:r>
      <w:r w:rsidRPr="001B3FB2">
        <w:rPr>
          <w:rFonts w:ascii="Arial" w:hAnsi="Arial" w:cs="Arial"/>
          <w:sz w:val="24"/>
          <w:szCs w:val="24"/>
        </w:rPr>
        <w:t>850, la primera contrata suscrita por Honduras y Ephraim George Squier, representante de una compañía de Nueva York, incor</w:t>
      </w:r>
      <w:r w:rsidR="00056E77">
        <w:rPr>
          <w:rFonts w:ascii="Arial" w:hAnsi="Arial" w:cs="Arial"/>
          <w:sz w:val="24"/>
          <w:szCs w:val="24"/>
        </w:rPr>
        <w:t>pora el concepto de neutralidad</w:t>
      </w:r>
      <w:r w:rsidRPr="001B3FB2">
        <w:rPr>
          <w:rFonts w:ascii="Arial" w:hAnsi="Arial" w:cs="Arial"/>
          <w:sz w:val="24"/>
          <w:szCs w:val="24"/>
        </w:rPr>
        <w:t xml:space="preserve">. Las instrucciones dictadas a los Comisionados de Honduras en el exterior, a partir de ese momento, llevan claramente la cláusula de neutralidad para todos los arreglos sobre tratados de amistad, navegación y comercio. h).- Un tema de relaciones internacionales motivo de controversia permanente del Estado de Honduras con los representantes diplomáticos extranjeros fue las indemnizaciones por pérdidas de guerra </w:t>
      </w:r>
      <w:r w:rsidR="004D69B3">
        <w:rPr>
          <w:rFonts w:ascii="Arial" w:hAnsi="Arial" w:cs="Arial"/>
          <w:sz w:val="24"/>
          <w:szCs w:val="24"/>
        </w:rPr>
        <w:t>o empréstitos forzosos. Las cró</w:t>
      </w:r>
      <w:r w:rsidR="004D69B3" w:rsidRPr="001B3FB2">
        <w:rPr>
          <w:rFonts w:ascii="Arial" w:hAnsi="Arial" w:cs="Arial"/>
          <w:sz w:val="24"/>
          <w:szCs w:val="24"/>
        </w:rPr>
        <w:t>nicas</w:t>
      </w:r>
      <w:r w:rsidR="004D69B3">
        <w:rPr>
          <w:rFonts w:ascii="Arial" w:hAnsi="Arial" w:cs="Arial"/>
          <w:sz w:val="24"/>
          <w:szCs w:val="24"/>
        </w:rPr>
        <w:t xml:space="preserve"> de</w:t>
      </w:r>
      <w:r w:rsidRPr="001B3FB2">
        <w:rPr>
          <w:rFonts w:ascii="Arial" w:hAnsi="Arial" w:cs="Arial"/>
          <w:sz w:val="24"/>
          <w:szCs w:val="24"/>
        </w:rPr>
        <w:t xml:space="preserve"> guerras civiles, levantamientos armados o proclamas de Gobiernos Provisorios, causó grandes daños al erario nacional en materia de indemnizaciones, no sólo por reclamos de nacionales sino particularmente de ciudadanos ingleses, franceses, belgas, y estadounidenses. </w:t>
      </w:r>
    </w:p>
    <w:p w14:paraId="2BC58269"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Los informes al Congreso Legislativo de los Ministros de Hacienda y Relaciones Exteriores reflejan la abultada deuda interior por causa de solicitudes de reconocimiento de pérdidas e indemnizaciones. El mayor porcentaje correspondía a ciudadanos extranjeros. Al naturalizarse el concepto de arbitraje, se organizaron Tribunales para conocer los casos de reclamos, y el Estado de Honduras se comprometió a ejecutar esas sentencias.</w:t>
      </w:r>
    </w:p>
    <w:p w14:paraId="5328C14C"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Otro de los temas que sirven de antecedentes en el panorama de la historia de Honduras en sus relaciones internacionales, son las iniciativas de reconstruir la República Federal. Esas iniciativas que recorren todo el siglo 19 son una mezcla de sentimientos encontrados. Por una parte, reconocen la necesidad de fortalecer una política unitaria en materia de relaciones exteriores y de defensa, pero por otra parte, los intereses locales no permiten romper con las estructuras políticas que los atan a esos mismos intereses localistas. Pero lo interesante es que no son los gobiernos de tinte liberal quienes impulsan los proyectos unionistas, son, además, aquellos tildados por la historiografía tradicional como "conservadores" quienes patrocinan encuentros centroamericanos para discutir la reconstrucción del pacto Federal. Gobiernos de diversa tonalidad política como el Ferrera, 1841-1844, Lindo, 1847-1852, Cabañas, 1852-1855, Medina, 1863-1872, Leiva, 1873-1875, Bogran, 1883-1891, y</w:t>
      </w:r>
      <w:r w:rsidR="004D69B3">
        <w:rPr>
          <w:rFonts w:ascii="Arial" w:hAnsi="Arial" w:cs="Arial"/>
          <w:sz w:val="24"/>
          <w:szCs w:val="24"/>
        </w:rPr>
        <w:t xml:space="preserve">, la excepción, </w:t>
      </w:r>
      <w:r w:rsidRPr="001B3FB2">
        <w:rPr>
          <w:rFonts w:ascii="Arial" w:hAnsi="Arial" w:cs="Arial"/>
          <w:sz w:val="24"/>
          <w:szCs w:val="24"/>
        </w:rPr>
        <w:t xml:space="preserve">Bonilla Vásquez, 1894- 1899; son un ejemplo claro de ese sentimiento unionista que recorre Centro América, pero cuya expresión concreta cada día es más difusa. Todas las iniciativas quedaron fallidas, inconclusas, y tal como lo señalamos más adelante, dejaron un sentimiento de derrota y de frustración. El primer proyecto de pacto unionista fue "La Dieta de Chinandega" en 1842. Se suscribieron una serie de tratados de organización federal y pactos defensivos. (Pérez, </w:t>
      </w:r>
      <w:r w:rsidR="00A73184">
        <w:rPr>
          <w:rFonts w:ascii="Arial" w:hAnsi="Arial" w:cs="Arial"/>
          <w:sz w:val="24"/>
          <w:szCs w:val="24"/>
        </w:rPr>
        <w:t>2001</w:t>
      </w:r>
      <w:r w:rsidRPr="001B3FB2">
        <w:rPr>
          <w:rFonts w:ascii="Arial" w:hAnsi="Arial" w:cs="Arial"/>
          <w:sz w:val="24"/>
          <w:szCs w:val="24"/>
        </w:rPr>
        <w:t xml:space="preserve">). </w:t>
      </w:r>
    </w:p>
    <w:p w14:paraId="5D8C6191" w14:textId="77777777" w:rsidR="00AA40AB" w:rsidRPr="001B3FB2" w:rsidRDefault="00AA40AB" w:rsidP="00411A41">
      <w:pPr>
        <w:spacing w:after="0"/>
        <w:ind w:firstLine="708"/>
        <w:rPr>
          <w:rFonts w:ascii="Arial" w:hAnsi="Arial" w:cs="Arial"/>
          <w:sz w:val="24"/>
          <w:szCs w:val="24"/>
        </w:rPr>
      </w:pPr>
      <w:r w:rsidRPr="001B3FB2">
        <w:rPr>
          <w:rFonts w:ascii="Arial" w:hAnsi="Arial" w:cs="Arial"/>
          <w:sz w:val="24"/>
          <w:szCs w:val="24"/>
        </w:rPr>
        <w:t>Finalmente, las acreditaciones de Ministros Plenipotenciarios en México, Estados Unidos y Europa, son expresión concreta de objetivos claros en materia de relaciones internacionales. En México se acreditó a Manuel Montufar y Coronado. En Estados Unidos a Ignacio Gómez, E</w:t>
      </w:r>
      <w:r w:rsidR="00A73184">
        <w:rPr>
          <w:rFonts w:ascii="Arial" w:hAnsi="Arial" w:cs="Arial"/>
          <w:sz w:val="24"/>
          <w:szCs w:val="24"/>
        </w:rPr>
        <w:t>n Inglaterra a Alejandro Marure</w:t>
      </w:r>
      <w:r w:rsidRPr="001B3FB2">
        <w:rPr>
          <w:rFonts w:ascii="Arial" w:hAnsi="Arial" w:cs="Arial"/>
          <w:sz w:val="24"/>
          <w:szCs w:val="24"/>
        </w:rPr>
        <w:t>. En España a Francisc</w:t>
      </w:r>
      <w:r w:rsidR="00A73184">
        <w:rPr>
          <w:rFonts w:ascii="Arial" w:hAnsi="Arial" w:cs="Arial"/>
          <w:sz w:val="24"/>
          <w:szCs w:val="24"/>
        </w:rPr>
        <w:t>o Castellón y José de Marcoleta.</w:t>
      </w:r>
      <w:r w:rsidRPr="001B3FB2">
        <w:rPr>
          <w:rFonts w:ascii="Arial" w:hAnsi="Arial" w:cs="Arial"/>
          <w:sz w:val="24"/>
          <w:szCs w:val="24"/>
        </w:rPr>
        <w:t xml:space="preserve"> Se acreditaron Ministros Residentes en Guatemala como Miguel Midence Zelaya, (Zepeda O, 2006. p. 97), y Pedro Nolasco Arriaga Marín (</w:t>
      </w:r>
      <w:r w:rsidR="00A73184">
        <w:rPr>
          <w:rFonts w:ascii="Arial" w:hAnsi="Arial" w:cs="Arial"/>
          <w:sz w:val="24"/>
          <w:szCs w:val="24"/>
        </w:rPr>
        <w:t>Galería y semblanzas. 1995. P, 7-8)</w:t>
      </w:r>
      <w:r w:rsidRPr="001B3FB2">
        <w:rPr>
          <w:rFonts w:ascii="Arial" w:hAnsi="Arial" w:cs="Arial"/>
          <w:sz w:val="24"/>
          <w:szCs w:val="24"/>
        </w:rPr>
        <w:t xml:space="preserve">. </w:t>
      </w:r>
    </w:p>
    <w:p w14:paraId="6D87D329" w14:textId="77777777" w:rsidR="00AA40AB" w:rsidRDefault="004D69B3" w:rsidP="000E2FA9">
      <w:pPr>
        <w:spacing w:after="0"/>
        <w:rPr>
          <w:rFonts w:ascii="Arial" w:hAnsi="Arial" w:cs="Arial"/>
          <w:sz w:val="24"/>
          <w:szCs w:val="24"/>
        </w:rPr>
      </w:pPr>
      <w:r>
        <w:rPr>
          <w:rFonts w:ascii="Arial" w:hAnsi="Arial" w:cs="Arial"/>
          <w:sz w:val="24"/>
          <w:szCs w:val="24"/>
        </w:rPr>
        <w:t>En resumen, l</w:t>
      </w:r>
      <w:r w:rsidR="00AA40AB" w:rsidRPr="001B3FB2">
        <w:rPr>
          <w:rFonts w:ascii="Arial" w:hAnsi="Arial" w:cs="Arial"/>
          <w:sz w:val="24"/>
          <w:szCs w:val="24"/>
        </w:rPr>
        <w:t>a década 1838-1848 en política exterior, le permitió al Estado de Honduras diseñar una política internacional que respondiera a sus propios intereses como nación, y sobre todo mantenerse informado de los acontecimientos mundiales a través de informes de los diplomáticos acreditados en el extranjero. El Registro detallado de las Instrucciones, y buena parte de la información en materia de política exterior en los Libros Copiadores del Supremo Gobierno, nos muestran una clara preocupación por asegurar una continuidad en la conducta diplomática. Todas estas condiciones son la base para la política exterior que se implementa con el ascenso del Licenciado Juan Nepomuceno Fernández Lindo y Zelaya a la presidencia de Honduras</w:t>
      </w:r>
      <w:r>
        <w:rPr>
          <w:rFonts w:ascii="Arial" w:hAnsi="Arial" w:cs="Arial"/>
          <w:sz w:val="24"/>
          <w:szCs w:val="24"/>
        </w:rPr>
        <w:t>, 1847-1852, que en su discurso inaugural fija los lineamientos de su política exterior</w:t>
      </w:r>
      <w:r w:rsidR="00AA40AB" w:rsidRPr="001B3FB2">
        <w:rPr>
          <w:rFonts w:ascii="Arial" w:hAnsi="Arial" w:cs="Arial"/>
          <w:sz w:val="24"/>
          <w:szCs w:val="24"/>
        </w:rPr>
        <w:t xml:space="preserve"> (Durón, 1932).</w:t>
      </w:r>
    </w:p>
    <w:p w14:paraId="0EBCC3C8" w14:textId="77777777" w:rsidR="00A42FF9" w:rsidRPr="001B3FB2" w:rsidRDefault="00A42FF9" w:rsidP="000E2FA9">
      <w:pPr>
        <w:spacing w:after="0"/>
        <w:rPr>
          <w:rFonts w:ascii="Arial" w:hAnsi="Arial" w:cs="Arial"/>
          <w:sz w:val="24"/>
          <w:szCs w:val="24"/>
        </w:rPr>
      </w:pPr>
    </w:p>
    <w:p w14:paraId="7AAF9B1B" w14:textId="77777777" w:rsidR="00AA40AB" w:rsidRPr="00A42FF9" w:rsidRDefault="00AA40AB" w:rsidP="00A42FF9">
      <w:pPr>
        <w:pStyle w:val="Prrafodelista"/>
        <w:numPr>
          <w:ilvl w:val="0"/>
          <w:numId w:val="3"/>
        </w:numPr>
        <w:spacing w:after="0"/>
        <w:rPr>
          <w:rFonts w:ascii="Arial" w:hAnsi="Arial" w:cs="Arial"/>
          <w:i/>
          <w:sz w:val="24"/>
          <w:szCs w:val="24"/>
        </w:rPr>
      </w:pPr>
      <w:r w:rsidRPr="00A42FF9">
        <w:rPr>
          <w:rFonts w:ascii="Arial" w:hAnsi="Arial" w:cs="Arial"/>
          <w:b/>
          <w:i/>
          <w:sz w:val="24"/>
          <w:szCs w:val="24"/>
        </w:rPr>
        <w:t>LA POLÍTICA EXTERIOR DE LA ADMINISTRACIÓN JUAN LINDO</w:t>
      </w:r>
    </w:p>
    <w:p w14:paraId="3DDE57A4"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 xml:space="preserve">La   administración   del   Licenciado    Juan Nepomuceno    Fernández   Lindo   y  Zelaya se mantuvo fiel a su discurso de toma de posesión:  "Mi  estrella  polar  será conservar la  paz en el  Estado,  respetar  como  sagrado no  intervenir  en  los  negocios  de  los  otros de  la  República,  y sostener  la  Libertad,   la Propiedad  y Seguridad de mis conciudadanos" (Mejía, p.165). Lindo implementó una política exterior cuyas coordenadas se trazan entre los </w:t>
      </w:r>
      <w:r w:rsidR="00A63FB5">
        <w:rPr>
          <w:rFonts w:ascii="Arial" w:hAnsi="Arial" w:cs="Arial"/>
          <w:sz w:val="24"/>
          <w:szCs w:val="24"/>
        </w:rPr>
        <w:t xml:space="preserve">intereses </w:t>
      </w:r>
      <w:r w:rsidRPr="001B3FB2">
        <w:rPr>
          <w:rFonts w:ascii="Arial" w:hAnsi="Arial" w:cs="Arial"/>
          <w:sz w:val="24"/>
          <w:szCs w:val="24"/>
        </w:rPr>
        <w:t xml:space="preserve">nacionales y una lectura correcta de </w:t>
      </w:r>
      <w:r w:rsidR="002A3BD6">
        <w:rPr>
          <w:rFonts w:ascii="Arial" w:hAnsi="Arial" w:cs="Arial"/>
          <w:sz w:val="24"/>
          <w:szCs w:val="24"/>
        </w:rPr>
        <w:t>la coyuntura  histórica interna</w:t>
      </w:r>
      <w:r w:rsidRPr="001B3FB2">
        <w:rPr>
          <w:rFonts w:ascii="Arial" w:hAnsi="Arial" w:cs="Arial"/>
          <w:sz w:val="24"/>
          <w:szCs w:val="24"/>
        </w:rPr>
        <w:t xml:space="preserve">cional ante la intervención británica  y el ascenso  de los  Estados  Unidos como potencia emergente  en Centro  América.  Colocar a la Isla del Tigre bajo el Protectorado estadounidense por espacio   de 18   meses en 1849 es una hábil maniobra de política exterior, </w:t>
      </w:r>
      <w:r w:rsidR="002A3BD6">
        <w:rPr>
          <w:rFonts w:ascii="Arial" w:hAnsi="Arial" w:cs="Arial"/>
          <w:sz w:val="24"/>
          <w:szCs w:val="24"/>
        </w:rPr>
        <w:t xml:space="preserve">en </w:t>
      </w:r>
      <w:r w:rsidRPr="001B3FB2">
        <w:rPr>
          <w:rFonts w:ascii="Arial" w:hAnsi="Arial" w:cs="Arial"/>
          <w:sz w:val="24"/>
          <w:szCs w:val="24"/>
        </w:rPr>
        <w:t>dond</w:t>
      </w:r>
      <w:r w:rsidR="002A3BD6">
        <w:rPr>
          <w:rFonts w:ascii="Arial" w:hAnsi="Arial" w:cs="Arial"/>
          <w:sz w:val="24"/>
          <w:szCs w:val="24"/>
        </w:rPr>
        <w:t>e Lindo tiene un  claro  aná</w:t>
      </w:r>
      <w:r w:rsidR="002A3BD6" w:rsidRPr="001B3FB2">
        <w:rPr>
          <w:rFonts w:ascii="Arial" w:hAnsi="Arial" w:cs="Arial"/>
          <w:sz w:val="24"/>
          <w:szCs w:val="24"/>
        </w:rPr>
        <w:t>lisis</w:t>
      </w:r>
      <w:r w:rsidRPr="001B3FB2">
        <w:rPr>
          <w:rFonts w:ascii="Arial" w:hAnsi="Arial" w:cs="Arial"/>
          <w:sz w:val="24"/>
          <w:szCs w:val="24"/>
        </w:rPr>
        <w:t xml:space="preserve"> del momento político que atraviesa Centroamérica. La ces</w:t>
      </w:r>
      <w:r w:rsidR="002A3BD6">
        <w:rPr>
          <w:rFonts w:ascii="Arial" w:hAnsi="Arial" w:cs="Arial"/>
          <w:sz w:val="24"/>
          <w:szCs w:val="24"/>
        </w:rPr>
        <w:t>ión de protectorado constituye u</w:t>
      </w:r>
      <w:r w:rsidRPr="001B3FB2">
        <w:rPr>
          <w:rFonts w:ascii="Arial" w:hAnsi="Arial" w:cs="Arial"/>
          <w:sz w:val="24"/>
          <w:szCs w:val="24"/>
        </w:rPr>
        <w:t xml:space="preserve">n ejemplo histórico a favor de los intereses nacionales, y una inteligente jugada diplomática para que las naciones imperialistas </w:t>
      </w:r>
      <w:r w:rsidR="002A3BD6">
        <w:rPr>
          <w:rFonts w:ascii="Arial" w:hAnsi="Arial" w:cs="Arial"/>
          <w:sz w:val="24"/>
          <w:szCs w:val="24"/>
        </w:rPr>
        <w:t>midan sus fuerzas en un terre</w:t>
      </w:r>
      <w:r w:rsidRPr="001B3FB2">
        <w:rPr>
          <w:rFonts w:ascii="Arial" w:hAnsi="Arial" w:cs="Arial"/>
          <w:sz w:val="24"/>
          <w:szCs w:val="24"/>
        </w:rPr>
        <w:t>no donde ambas tienen intereses geoestratégicos.</w:t>
      </w:r>
    </w:p>
    <w:p w14:paraId="15D4F9BC"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La suscripción del Tratado Clayton- Bulwer</w:t>
      </w:r>
      <w:r w:rsidR="002A3BD6">
        <w:rPr>
          <w:rFonts w:ascii="Arial" w:hAnsi="Arial" w:cs="Arial"/>
          <w:sz w:val="24"/>
          <w:szCs w:val="24"/>
        </w:rPr>
        <w:t xml:space="preserve">, 1850, </w:t>
      </w:r>
      <w:r w:rsidRPr="001B3FB2">
        <w:rPr>
          <w:rFonts w:ascii="Arial" w:hAnsi="Arial" w:cs="Arial"/>
          <w:sz w:val="24"/>
          <w:szCs w:val="24"/>
        </w:rPr>
        <w:t xml:space="preserve"> y las  negociaciones  por el  canal  interoceánico, brindó  la oportunidad  de discutir con mayor peso los asuntos de los territorios de Islas de La Bahía y La Mosquitia. Los reclamos ingleses por los  derechos de  la  denominada “nación mosca",  dejaron,  temporalmente, de  ser  un dolor   de  cabeza.   La firmeza del  gobierno en  las  negociaciones  para   un  tratado   con Gran   Bretañ</w:t>
      </w:r>
      <w:r w:rsidR="007D35C8">
        <w:rPr>
          <w:rFonts w:ascii="Arial" w:hAnsi="Arial" w:cs="Arial"/>
          <w:sz w:val="24"/>
          <w:szCs w:val="24"/>
        </w:rPr>
        <w:t>a, nos  demuestra que  la  admi</w:t>
      </w:r>
      <w:r w:rsidRPr="001B3FB2">
        <w:rPr>
          <w:rFonts w:ascii="Arial" w:hAnsi="Arial" w:cs="Arial"/>
          <w:sz w:val="24"/>
          <w:szCs w:val="24"/>
        </w:rPr>
        <w:t>nistración  Lindo    supo   sacar   provecho   de esa coyuntura. El gobierno dio la mayor publicidad al Tratado  Clayton- Bulwer  en los medios  oficiales. Además</w:t>
      </w:r>
      <w:r w:rsidR="00A63FB5">
        <w:rPr>
          <w:rFonts w:ascii="Arial" w:hAnsi="Arial" w:cs="Arial"/>
          <w:sz w:val="24"/>
          <w:szCs w:val="24"/>
        </w:rPr>
        <w:t xml:space="preserve">, abrió </w:t>
      </w:r>
      <w:r w:rsidRPr="001B3FB2">
        <w:rPr>
          <w:rFonts w:ascii="Arial" w:hAnsi="Arial" w:cs="Arial"/>
          <w:sz w:val="24"/>
          <w:szCs w:val="24"/>
        </w:rPr>
        <w:t>nuevas  oportunidades de construir el Ferrocarril e iniciar proyectos de colonización en la Costa  Norte de Honduras. Garantizó las inversiones estadounidenses bajo la figura de la neutralidad. Esa figura fue constante en todas  las discusiones  diplomáticas y las Instrucciones otorgadas  a  los  representantes ordenan   que la  Neutralidad fuese  una  garantía consignada  en  los tratados de  amistad,  navegación y comercio;  incluso en  los  proyectos de  colonización. Un nuevo periodo comenzaba en Centroamérica: la emergencia de los Estados Unidos  como potencia hegemónica.</w:t>
      </w:r>
    </w:p>
    <w:p w14:paraId="267D5BE5"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 xml:space="preserve">La  ocupación británica  del  Puerto  de  San Juan del Norte </w:t>
      </w:r>
      <w:r w:rsidR="007D35C8">
        <w:rPr>
          <w:rFonts w:ascii="Arial" w:hAnsi="Arial" w:cs="Arial"/>
          <w:sz w:val="24"/>
          <w:szCs w:val="24"/>
        </w:rPr>
        <w:t>en junio de  1848, reavivó  sen</w:t>
      </w:r>
      <w:r w:rsidRPr="001B3FB2">
        <w:rPr>
          <w:rFonts w:ascii="Arial" w:hAnsi="Arial" w:cs="Arial"/>
          <w:sz w:val="24"/>
          <w:szCs w:val="24"/>
        </w:rPr>
        <w:t>timientos  naciona</w:t>
      </w:r>
      <w:r w:rsidR="00A63FB5">
        <w:rPr>
          <w:rFonts w:ascii="Arial" w:hAnsi="Arial" w:cs="Arial"/>
          <w:sz w:val="24"/>
          <w:szCs w:val="24"/>
        </w:rPr>
        <w:t xml:space="preserve">listas  en   Centroamérica. No </w:t>
      </w:r>
      <w:r w:rsidRPr="001B3FB2">
        <w:rPr>
          <w:rFonts w:ascii="Arial" w:hAnsi="Arial" w:cs="Arial"/>
          <w:sz w:val="24"/>
          <w:szCs w:val="24"/>
        </w:rPr>
        <w:t xml:space="preserve">era  igual  al  incidente  "Quijano" (Rodríguez,   2003. </w:t>
      </w:r>
      <w:r w:rsidR="00580543" w:rsidRPr="001B3FB2">
        <w:rPr>
          <w:rFonts w:ascii="Arial" w:hAnsi="Arial" w:cs="Arial"/>
          <w:sz w:val="24"/>
          <w:szCs w:val="24"/>
        </w:rPr>
        <w:t>P</w:t>
      </w:r>
      <w:r w:rsidR="00580543">
        <w:rPr>
          <w:rFonts w:ascii="Arial" w:hAnsi="Arial" w:cs="Arial"/>
          <w:sz w:val="24"/>
          <w:szCs w:val="24"/>
        </w:rPr>
        <w:t xml:space="preserve"> </w:t>
      </w:r>
      <w:r w:rsidRPr="001B3FB2">
        <w:rPr>
          <w:rFonts w:ascii="Arial" w:hAnsi="Arial" w:cs="Arial"/>
          <w:sz w:val="24"/>
          <w:szCs w:val="24"/>
        </w:rPr>
        <w:t xml:space="preserve">329-370),  en 1841, cuando   Inglaterra con  la  mayor  impunidad ocupó  ese  mismo   sitio  bajo el  fuego  de  las cañoneras. La coyuntura internacional era diferente. En Europa, el florecimiento de los movimientos nacionalistas y populares, la unificación alemana y </w:t>
      </w:r>
      <w:r w:rsidR="00ED58B1">
        <w:rPr>
          <w:rFonts w:ascii="Arial" w:hAnsi="Arial" w:cs="Arial"/>
          <w:sz w:val="24"/>
          <w:szCs w:val="24"/>
        </w:rPr>
        <w:t xml:space="preserve">la </w:t>
      </w:r>
      <w:r w:rsidR="00580543">
        <w:rPr>
          <w:rFonts w:ascii="Arial" w:hAnsi="Arial" w:cs="Arial"/>
          <w:sz w:val="24"/>
          <w:szCs w:val="24"/>
        </w:rPr>
        <w:t xml:space="preserve">consolidación </w:t>
      </w:r>
      <w:r w:rsidRPr="001B3FB2">
        <w:rPr>
          <w:rFonts w:ascii="Arial" w:hAnsi="Arial" w:cs="Arial"/>
          <w:sz w:val="24"/>
          <w:szCs w:val="24"/>
        </w:rPr>
        <w:t xml:space="preserve"> de  la nacionalidad  italiana,  creaban  un  ambiente de   cuestionamiento  a   la  política  colonial de  la  Gran  Bretaña (Delgado  de  Mantú, p 139-142). Ese espíritu nacionalista, llevó a la celebración de una Dieta Nacional de Centro América,  reunida  en   León,   Nicaragua,  el 24  de  Julio  de   1851   que  ordenó  retirar  el Exequátur  al   Cónsul    Frederick  Chatfield para ejercer actividades diplomáticas en la América Central</w:t>
      </w:r>
      <w:r w:rsidR="00580543">
        <w:rPr>
          <w:rFonts w:ascii="Arial" w:hAnsi="Arial" w:cs="Arial"/>
          <w:sz w:val="24"/>
          <w:szCs w:val="24"/>
        </w:rPr>
        <w:t xml:space="preserve">. </w:t>
      </w:r>
      <w:r w:rsidRPr="001B3FB2">
        <w:rPr>
          <w:rFonts w:ascii="Arial" w:hAnsi="Arial" w:cs="Arial"/>
          <w:sz w:val="24"/>
          <w:szCs w:val="24"/>
        </w:rPr>
        <w:t xml:space="preserve">Reestableció   relaciones   diplomáticas   con Costa  Rica,  rotas  desde  1842  a consecuencia de la presencia del General Francisco  Morazán Quesada  en  la dirección del Estado  tico. Fue autorizado  por el Congreso Nacional a celebrar </w:t>
      </w:r>
      <w:r w:rsidR="005B3803">
        <w:rPr>
          <w:rFonts w:ascii="Arial" w:hAnsi="Arial" w:cs="Arial"/>
          <w:sz w:val="24"/>
          <w:szCs w:val="24"/>
        </w:rPr>
        <w:t>un Concordato con la Santa Sede</w:t>
      </w:r>
      <w:r w:rsidR="00580543">
        <w:rPr>
          <w:rFonts w:ascii="Arial" w:hAnsi="Arial" w:cs="Arial"/>
          <w:sz w:val="24"/>
          <w:szCs w:val="24"/>
        </w:rPr>
        <w:t xml:space="preserve">. Convocó </w:t>
      </w:r>
      <w:r w:rsidRPr="001B3FB2">
        <w:rPr>
          <w:rFonts w:ascii="Arial" w:hAnsi="Arial" w:cs="Arial"/>
          <w:sz w:val="24"/>
          <w:szCs w:val="24"/>
        </w:rPr>
        <w:t>a una Dieta   Centroamericana  en Nacaome, 1849, bajo la visión: "El Estado de Honduras</w:t>
      </w:r>
      <w:r w:rsidR="00580543">
        <w:rPr>
          <w:rFonts w:ascii="Arial" w:hAnsi="Arial" w:cs="Arial"/>
          <w:sz w:val="24"/>
          <w:szCs w:val="24"/>
        </w:rPr>
        <w:t>,</w:t>
      </w:r>
      <w:r w:rsidRPr="001B3FB2">
        <w:rPr>
          <w:rFonts w:ascii="Arial" w:hAnsi="Arial" w:cs="Arial"/>
          <w:sz w:val="24"/>
          <w:szCs w:val="24"/>
        </w:rPr>
        <w:t xml:space="preserve"> declara y reconoce la necesidad que tiene  la República de Centro  América de organizar un Gobierno, o una representación nacional conf</w:t>
      </w:r>
      <w:r w:rsidR="00580543">
        <w:rPr>
          <w:rFonts w:ascii="Arial" w:hAnsi="Arial" w:cs="Arial"/>
          <w:sz w:val="24"/>
          <w:szCs w:val="24"/>
        </w:rPr>
        <w:t>orme a los principios estableci</w:t>
      </w:r>
      <w:r w:rsidRPr="001B3FB2">
        <w:rPr>
          <w:rFonts w:ascii="Arial" w:hAnsi="Arial" w:cs="Arial"/>
          <w:sz w:val="24"/>
          <w:szCs w:val="24"/>
        </w:rPr>
        <w:t>dos  e</w:t>
      </w:r>
      <w:r w:rsidR="00580543">
        <w:rPr>
          <w:rFonts w:ascii="Arial" w:hAnsi="Arial" w:cs="Arial"/>
          <w:sz w:val="24"/>
          <w:szCs w:val="24"/>
        </w:rPr>
        <w:t xml:space="preserve">n  su actual  Constitución. En </w:t>
      </w:r>
      <w:r w:rsidRPr="001B3FB2">
        <w:rPr>
          <w:rFonts w:ascii="Arial" w:hAnsi="Arial" w:cs="Arial"/>
          <w:sz w:val="24"/>
          <w:szCs w:val="24"/>
        </w:rPr>
        <w:t xml:space="preserve">su administración se </w:t>
      </w:r>
      <w:r w:rsidR="005B3803">
        <w:rPr>
          <w:rFonts w:ascii="Arial" w:hAnsi="Arial" w:cs="Arial"/>
          <w:sz w:val="24"/>
          <w:szCs w:val="24"/>
        </w:rPr>
        <w:t xml:space="preserve">sancionó </w:t>
      </w:r>
      <w:r w:rsidRPr="001B3FB2">
        <w:rPr>
          <w:rFonts w:ascii="Arial" w:hAnsi="Arial" w:cs="Arial"/>
          <w:sz w:val="24"/>
          <w:szCs w:val="24"/>
        </w:rPr>
        <w:t xml:space="preserve">la  </w:t>
      </w:r>
      <w:r w:rsidR="00580543">
        <w:rPr>
          <w:rFonts w:ascii="Arial" w:hAnsi="Arial" w:cs="Arial"/>
          <w:sz w:val="24"/>
          <w:szCs w:val="24"/>
        </w:rPr>
        <w:t>III</w:t>
      </w:r>
      <w:r w:rsidRPr="001B3FB2">
        <w:rPr>
          <w:rFonts w:ascii="Arial" w:hAnsi="Arial" w:cs="Arial"/>
          <w:sz w:val="24"/>
          <w:szCs w:val="24"/>
        </w:rPr>
        <w:t xml:space="preserve">   Constitución </w:t>
      </w:r>
      <w:r w:rsidR="005B3803">
        <w:rPr>
          <w:rFonts w:ascii="Arial" w:hAnsi="Arial" w:cs="Arial"/>
          <w:sz w:val="24"/>
          <w:szCs w:val="24"/>
        </w:rPr>
        <w:t xml:space="preserve">Política </w:t>
      </w:r>
      <w:r w:rsidRPr="001B3FB2">
        <w:rPr>
          <w:rFonts w:ascii="Arial" w:hAnsi="Arial" w:cs="Arial"/>
          <w:sz w:val="24"/>
          <w:szCs w:val="24"/>
        </w:rPr>
        <w:t xml:space="preserve">del  Estado de  Honduras en  1848.  La Dieta Centroamericana en Nacaome, recibió  la acreditación de Los Enviados de Costa  Rica, Joaquín Bernardo Calvo, Juan Antonio Alvarado y José María Bonilla; pero no llegaron a tiempo.  Lo importante es la disposición del Gobierno costarricense a participar en  iniciativas  unionistas.  </w:t>
      </w:r>
      <w:r w:rsidR="00755A1B">
        <w:rPr>
          <w:rFonts w:ascii="Arial" w:hAnsi="Arial" w:cs="Arial"/>
          <w:sz w:val="24"/>
          <w:szCs w:val="24"/>
        </w:rPr>
        <w:t xml:space="preserve">La lectura de </w:t>
      </w:r>
      <w:r w:rsidRPr="001B3FB2">
        <w:rPr>
          <w:rFonts w:ascii="Arial" w:hAnsi="Arial" w:cs="Arial"/>
          <w:sz w:val="24"/>
          <w:szCs w:val="24"/>
        </w:rPr>
        <w:t xml:space="preserve">las Instrucciones a Los Comisionados del Gabinete  de  San  José,   </w:t>
      </w:r>
      <w:r w:rsidR="00755A1B">
        <w:rPr>
          <w:rFonts w:ascii="Arial" w:hAnsi="Arial" w:cs="Arial"/>
          <w:sz w:val="24"/>
          <w:szCs w:val="24"/>
        </w:rPr>
        <w:t>señala</w:t>
      </w:r>
      <w:r w:rsidRPr="001B3FB2">
        <w:rPr>
          <w:rFonts w:ascii="Arial" w:hAnsi="Arial" w:cs="Arial"/>
          <w:sz w:val="24"/>
          <w:szCs w:val="24"/>
        </w:rPr>
        <w:t>:  "Proponer  se declare roto e insubsistente el Pacto  de 824, desde   que  los  Estados  se  declararon  soberanos,  libres e independientes". Asimismo: "nombrar una Dieta con el nombre: Diet</w:t>
      </w:r>
      <w:r w:rsidR="005B3803">
        <w:rPr>
          <w:rFonts w:ascii="Arial" w:hAnsi="Arial" w:cs="Arial"/>
          <w:sz w:val="24"/>
          <w:szCs w:val="24"/>
        </w:rPr>
        <w:t xml:space="preserve">a Nacional de Centroamérica" </w:t>
      </w:r>
    </w:p>
    <w:p w14:paraId="323B1551"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 xml:space="preserve">La política exterior de Lindo, pese a los </w:t>
      </w:r>
      <w:r w:rsidR="00A72F47" w:rsidRPr="001B3FB2">
        <w:rPr>
          <w:rFonts w:ascii="Arial" w:hAnsi="Arial" w:cs="Arial"/>
          <w:sz w:val="24"/>
          <w:szCs w:val="24"/>
        </w:rPr>
        <w:t>conflictos con</w:t>
      </w:r>
      <w:r w:rsidRPr="001B3FB2">
        <w:rPr>
          <w:rFonts w:ascii="Arial" w:hAnsi="Arial" w:cs="Arial"/>
          <w:sz w:val="24"/>
          <w:szCs w:val="24"/>
        </w:rPr>
        <w:t xml:space="preserve"> líderes como Francisco Ferrera y Santos Guardiola, no se distrajo ni cambió de rumbo</w:t>
      </w:r>
      <w:r w:rsidR="005B3803">
        <w:rPr>
          <w:rFonts w:ascii="Arial" w:hAnsi="Arial" w:cs="Arial"/>
          <w:sz w:val="24"/>
          <w:szCs w:val="24"/>
        </w:rPr>
        <w:t xml:space="preserve"> (Convenio de Pespire, 25 de marzo 1850).  De tal </w:t>
      </w:r>
      <w:r w:rsidRPr="001B3FB2">
        <w:rPr>
          <w:rFonts w:ascii="Arial" w:hAnsi="Arial" w:cs="Arial"/>
          <w:sz w:val="24"/>
          <w:szCs w:val="24"/>
        </w:rPr>
        <w:t>manera, que la administración de Lindo  quedó  consolidada   en  lo  interno  para  responder de manera  firme a las embestidas del  Cónsul Chatfield y  atender   las  preocupaciones en materia  de relaciones  internacionales. Es importante señalar que contribuyó a la estabilidad política  de la administración Lindo, la  salida  del General  Carrera  del Gobierno en  Guatemala en  1848.  (</w:t>
      </w:r>
      <w:r w:rsidR="00A72F47">
        <w:rPr>
          <w:rFonts w:ascii="Arial" w:hAnsi="Arial" w:cs="Arial"/>
          <w:sz w:val="24"/>
          <w:szCs w:val="24"/>
        </w:rPr>
        <w:t>Woodward. 2002.</w:t>
      </w:r>
      <w:r w:rsidRPr="001B3FB2">
        <w:rPr>
          <w:rFonts w:ascii="Arial" w:hAnsi="Arial" w:cs="Arial"/>
          <w:sz w:val="24"/>
          <w:szCs w:val="24"/>
        </w:rPr>
        <w:t xml:space="preserve">p. 265-316). </w:t>
      </w:r>
      <w:r w:rsidR="00A72F47" w:rsidRPr="001B3FB2">
        <w:rPr>
          <w:rFonts w:ascii="Arial" w:hAnsi="Arial" w:cs="Arial"/>
          <w:sz w:val="24"/>
          <w:szCs w:val="24"/>
        </w:rPr>
        <w:t>Esa coyuntura</w:t>
      </w:r>
      <w:r w:rsidR="00A72F47">
        <w:rPr>
          <w:rFonts w:ascii="Arial" w:hAnsi="Arial" w:cs="Arial"/>
          <w:sz w:val="24"/>
          <w:szCs w:val="24"/>
        </w:rPr>
        <w:t xml:space="preserve"> regional </w:t>
      </w:r>
      <w:r w:rsidRPr="001B3FB2">
        <w:rPr>
          <w:rFonts w:ascii="Arial" w:hAnsi="Arial" w:cs="Arial"/>
          <w:sz w:val="24"/>
          <w:szCs w:val="24"/>
        </w:rPr>
        <w:t>fue favorable para los proyectos unionistas y mostrar firmeza e</w:t>
      </w:r>
      <w:r w:rsidR="00A72F47">
        <w:rPr>
          <w:rFonts w:ascii="Arial" w:hAnsi="Arial" w:cs="Arial"/>
          <w:sz w:val="24"/>
          <w:szCs w:val="24"/>
        </w:rPr>
        <w:t>n las negociaciones con los bri</w:t>
      </w:r>
      <w:r w:rsidRPr="001B3FB2">
        <w:rPr>
          <w:rFonts w:ascii="Arial" w:hAnsi="Arial" w:cs="Arial"/>
          <w:sz w:val="24"/>
          <w:szCs w:val="24"/>
        </w:rPr>
        <w:t>tánicos.  No tuvo igual suerte su sucesor, General   José   Trinidad   Cabañas:   Carrera estaba de vuelta en Guatemala con el poder absoluto.</w:t>
      </w:r>
    </w:p>
    <w:p w14:paraId="1FAD95F3" w14:textId="77777777" w:rsidR="00AA40AB" w:rsidRDefault="00AA40AB" w:rsidP="000E2FA9">
      <w:pPr>
        <w:spacing w:after="0"/>
        <w:rPr>
          <w:rFonts w:ascii="Arial" w:hAnsi="Arial" w:cs="Arial"/>
          <w:sz w:val="24"/>
          <w:szCs w:val="24"/>
        </w:rPr>
      </w:pPr>
      <w:r w:rsidRPr="001B3FB2">
        <w:rPr>
          <w:rFonts w:ascii="Arial" w:hAnsi="Arial" w:cs="Arial"/>
          <w:sz w:val="24"/>
          <w:szCs w:val="24"/>
        </w:rPr>
        <w:t xml:space="preserve">Su conducta de solidaridad con México es firme y sostenida. No </w:t>
      </w:r>
      <w:r w:rsidR="00F46D49" w:rsidRPr="001B3FB2">
        <w:rPr>
          <w:rFonts w:ascii="Arial" w:hAnsi="Arial" w:cs="Arial"/>
          <w:sz w:val="24"/>
          <w:szCs w:val="24"/>
        </w:rPr>
        <w:t>solamente condenó</w:t>
      </w:r>
      <w:r w:rsidRPr="001B3FB2">
        <w:rPr>
          <w:rFonts w:ascii="Arial" w:hAnsi="Arial" w:cs="Arial"/>
          <w:sz w:val="24"/>
          <w:szCs w:val="24"/>
        </w:rPr>
        <w:t xml:space="preserve">  la invasión  es</w:t>
      </w:r>
      <w:r w:rsidR="00A72F47">
        <w:rPr>
          <w:rFonts w:ascii="Arial" w:hAnsi="Arial" w:cs="Arial"/>
          <w:sz w:val="24"/>
          <w:szCs w:val="24"/>
        </w:rPr>
        <w:t>tadounidense  a Veracruz  duran</w:t>
      </w:r>
      <w:r w:rsidRPr="001B3FB2">
        <w:rPr>
          <w:rFonts w:ascii="Arial" w:hAnsi="Arial" w:cs="Arial"/>
          <w:sz w:val="24"/>
          <w:szCs w:val="24"/>
        </w:rPr>
        <w:t>te 1847; brindó</w:t>
      </w:r>
      <w:r w:rsidR="00A72F47">
        <w:rPr>
          <w:rFonts w:ascii="Arial" w:hAnsi="Arial" w:cs="Arial"/>
          <w:sz w:val="24"/>
          <w:szCs w:val="24"/>
        </w:rPr>
        <w:t xml:space="preserve">, además, </w:t>
      </w:r>
      <w:r w:rsidRPr="001B3FB2">
        <w:rPr>
          <w:rFonts w:ascii="Arial" w:hAnsi="Arial" w:cs="Arial"/>
          <w:sz w:val="24"/>
          <w:szCs w:val="24"/>
        </w:rPr>
        <w:t xml:space="preserve">asistencia a las familias mejicanas de Yucatán que por causa de la denominada "Guerra  de  las  Castas,  (Reed,1971), buscaron asilo en las costas hondureñas: "El Estado de Honduras se declara protector   de   todas   las  familias   que   han tenido  la  desgracia   de  emigrar   de  su  país por consecuencia de los disturbios políticos acaecidos  en el Estado  de Yucatán.  Sucesos acaecidos   en  1848  (Santa,  1999,  p. 57-60). </w:t>
      </w:r>
      <w:r w:rsidR="00F46D49">
        <w:rPr>
          <w:rFonts w:ascii="Arial" w:hAnsi="Arial" w:cs="Arial"/>
          <w:sz w:val="24"/>
          <w:szCs w:val="24"/>
        </w:rPr>
        <w:t xml:space="preserve">Podemos especular su comportamiento hacia Méjico como un gesto de </w:t>
      </w:r>
      <w:r w:rsidRPr="001B3FB2">
        <w:rPr>
          <w:rFonts w:ascii="Arial" w:hAnsi="Arial" w:cs="Arial"/>
          <w:sz w:val="24"/>
          <w:szCs w:val="24"/>
        </w:rPr>
        <w:t xml:space="preserve">   agradecimiento por sus estudios, por su reconocimiento del </w:t>
      </w:r>
      <w:r w:rsidR="00F46D49" w:rsidRPr="001B3FB2">
        <w:rPr>
          <w:rFonts w:ascii="Arial" w:hAnsi="Arial" w:cs="Arial"/>
          <w:sz w:val="24"/>
          <w:szCs w:val="24"/>
        </w:rPr>
        <w:t>título</w:t>
      </w:r>
      <w:r w:rsidRPr="001B3FB2">
        <w:rPr>
          <w:rFonts w:ascii="Arial" w:hAnsi="Arial" w:cs="Arial"/>
          <w:sz w:val="24"/>
          <w:szCs w:val="24"/>
        </w:rPr>
        <w:t xml:space="preserve"> de Abogado,  </w:t>
      </w:r>
      <w:r w:rsidR="00F46D49">
        <w:rPr>
          <w:rFonts w:ascii="Arial" w:hAnsi="Arial" w:cs="Arial"/>
          <w:sz w:val="24"/>
          <w:szCs w:val="24"/>
        </w:rPr>
        <w:t>o</w:t>
      </w:r>
      <w:r w:rsidRPr="001B3FB2">
        <w:rPr>
          <w:rFonts w:ascii="Arial" w:hAnsi="Arial" w:cs="Arial"/>
          <w:sz w:val="24"/>
          <w:szCs w:val="24"/>
        </w:rPr>
        <w:t xml:space="preserve"> por su posición oficial de  simpatía  durante   el  breve  Imperio   de Iturbide.  De  todos modos,  cualquiera   que hayan  sido  sus  motivaciones,   su  conducta fue  invariable  con  respecto  a México:  una solidaridad  permanente</w:t>
      </w:r>
      <w:r w:rsidR="00F46D49">
        <w:rPr>
          <w:rFonts w:ascii="Arial" w:hAnsi="Arial" w:cs="Arial"/>
          <w:sz w:val="24"/>
          <w:szCs w:val="24"/>
        </w:rPr>
        <w:t xml:space="preserve">. </w:t>
      </w:r>
      <w:r w:rsidRPr="001B3FB2">
        <w:rPr>
          <w:rFonts w:ascii="Arial" w:hAnsi="Arial" w:cs="Arial"/>
          <w:sz w:val="24"/>
          <w:szCs w:val="24"/>
        </w:rPr>
        <w:t xml:space="preserve">Finalmente, Lindo  </w:t>
      </w:r>
      <w:r w:rsidR="005B3803" w:rsidRPr="001B3FB2">
        <w:rPr>
          <w:rFonts w:ascii="Arial" w:hAnsi="Arial" w:cs="Arial"/>
          <w:sz w:val="24"/>
          <w:szCs w:val="24"/>
        </w:rPr>
        <w:t>impus</w:t>
      </w:r>
      <w:r w:rsidR="005B3803">
        <w:rPr>
          <w:rFonts w:ascii="Arial" w:hAnsi="Arial" w:cs="Arial"/>
          <w:sz w:val="24"/>
          <w:szCs w:val="24"/>
        </w:rPr>
        <w:t>o</w:t>
      </w:r>
      <w:r w:rsidRPr="001B3FB2">
        <w:rPr>
          <w:rFonts w:ascii="Arial" w:hAnsi="Arial" w:cs="Arial"/>
          <w:sz w:val="24"/>
          <w:szCs w:val="24"/>
        </w:rPr>
        <w:t xml:space="preserve"> un  modelo  de discurso de toma  de  posesión  para  esbozar las  líneas  estratégicas   de  política  exterior. </w:t>
      </w:r>
      <w:r w:rsidR="00F46D49" w:rsidRPr="001B3FB2">
        <w:rPr>
          <w:rFonts w:ascii="Arial" w:hAnsi="Arial" w:cs="Arial"/>
          <w:sz w:val="24"/>
          <w:szCs w:val="24"/>
        </w:rPr>
        <w:t>Las preocupaciones</w:t>
      </w:r>
      <w:r w:rsidRPr="001B3FB2">
        <w:rPr>
          <w:rFonts w:ascii="Arial" w:hAnsi="Arial" w:cs="Arial"/>
          <w:sz w:val="24"/>
          <w:szCs w:val="24"/>
        </w:rPr>
        <w:t xml:space="preserve"> en </w:t>
      </w:r>
      <w:r w:rsidR="00A42FF9">
        <w:rPr>
          <w:rFonts w:ascii="Arial" w:hAnsi="Arial" w:cs="Arial"/>
          <w:sz w:val="24"/>
          <w:szCs w:val="24"/>
        </w:rPr>
        <w:t xml:space="preserve">materia </w:t>
      </w:r>
      <w:r w:rsidRPr="001B3FB2">
        <w:rPr>
          <w:rFonts w:ascii="Arial" w:hAnsi="Arial" w:cs="Arial"/>
          <w:sz w:val="24"/>
          <w:szCs w:val="24"/>
        </w:rPr>
        <w:t>de relaciones internacionales  se plantean  al momento de  inaugurar el  gobierno.  A partir de  esta administración,  los  presidentes   subsiguientes ocuparon  su discurso inaugural para decirnos cuál será su enfoque en política exterior</w:t>
      </w:r>
      <w:r w:rsidR="00F46D49">
        <w:rPr>
          <w:rFonts w:ascii="Arial" w:hAnsi="Arial" w:cs="Arial"/>
          <w:sz w:val="24"/>
          <w:szCs w:val="24"/>
        </w:rPr>
        <w:t>. Lindo trazó una pauta en los discursos presidenciales de su época al momento de inaugurarlos.</w:t>
      </w:r>
    </w:p>
    <w:p w14:paraId="615E56BA" w14:textId="77777777" w:rsidR="00F46D49" w:rsidRDefault="00F46D49" w:rsidP="00F46D49">
      <w:pPr>
        <w:spacing w:after="0"/>
        <w:jc w:val="center"/>
        <w:rPr>
          <w:rFonts w:ascii="Arial" w:hAnsi="Arial" w:cs="Arial"/>
          <w:b/>
          <w:i/>
          <w:sz w:val="24"/>
          <w:szCs w:val="24"/>
        </w:rPr>
      </w:pPr>
    </w:p>
    <w:p w14:paraId="7B321A66" w14:textId="77777777" w:rsidR="00F46D49" w:rsidRDefault="00F46D49" w:rsidP="00F46D49">
      <w:pPr>
        <w:spacing w:after="0"/>
        <w:jc w:val="center"/>
        <w:rPr>
          <w:rFonts w:ascii="Arial" w:hAnsi="Arial" w:cs="Arial"/>
          <w:b/>
          <w:i/>
          <w:sz w:val="24"/>
          <w:szCs w:val="24"/>
        </w:rPr>
      </w:pPr>
    </w:p>
    <w:p w14:paraId="4C2BAC6C" w14:textId="77777777" w:rsidR="00AA40AB" w:rsidRPr="00A42FF9" w:rsidRDefault="00A42FF9" w:rsidP="00A42FF9">
      <w:pPr>
        <w:pStyle w:val="Prrafodelista"/>
        <w:numPr>
          <w:ilvl w:val="0"/>
          <w:numId w:val="2"/>
        </w:numPr>
        <w:spacing w:after="0"/>
        <w:jc w:val="center"/>
        <w:rPr>
          <w:rFonts w:ascii="Arial" w:hAnsi="Arial" w:cs="Arial"/>
          <w:b/>
          <w:i/>
          <w:sz w:val="24"/>
          <w:szCs w:val="24"/>
        </w:rPr>
      </w:pPr>
      <w:r w:rsidRPr="00A42FF9">
        <w:rPr>
          <w:rFonts w:ascii="Arial" w:hAnsi="Arial" w:cs="Arial"/>
          <w:b/>
          <w:i/>
          <w:sz w:val="24"/>
          <w:szCs w:val="24"/>
        </w:rPr>
        <w:t xml:space="preserve">ADMINISTRACION  CABAÑAS </w:t>
      </w:r>
      <w:r w:rsidR="00AA40AB" w:rsidRPr="00A42FF9">
        <w:rPr>
          <w:rFonts w:ascii="Arial" w:hAnsi="Arial" w:cs="Arial"/>
          <w:b/>
          <w:i/>
          <w:sz w:val="24"/>
          <w:szCs w:val="24"/>
        </w:rPr>
        <w:t>FIALLOS</w:t>
      </w:r>
    </w:p>
    <w:p w14:paraId="42827E54" w14:textId="77777777" w:rsidR="00F46D49" w:rsidRPr="00F46D49" w:rsidRDefault="00F46D49" w:rsidP="00F46D49">
      <w:pPr>
        <w:spacing w:after="0"/>
        <w:jc w:val="center"/>
        <w:rPr>
          <w:rFonts w:ascii="Arial" w:hAnsi="Arial" w:cs="Arial"/>
          <w:b/>
          <w:i/>
          <w:sz w:val="24"/>
          <w:szCs w:val="24"/>
        </w:rPr>
      </w:pPr>
    </w:p>
    <w:p w14:paraId="23354737"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La administración Cabañas Fiallos, en una nueva  coyuntura  regional,  fue  inestable de principio   a  fin.  La  construcción  de  una alianza</w:t>
      </w:r>
      <w:r w:rsidR="00CA3704">
        <w:rPr>
          <w:rFonts w:ascii="Arial" w:hAnsi="Arial" w:cs="Arial"/>
          <w:sz w:val="24"/>
          <w:szCs w:val="24"/>
        </w:rPr>
        <w:t xml:space="preserve"> político-militar</w:t>
      </w:r>
      <w:r w:rsidRPr="001B3FB2">
        <w:rPr>
          <w:rFonts w:ascii="Arial" w:hAnsi="Arial" w:cs="Arial"/>
          <w:sz w:val="24"/>
          <w:szCs w:val="24"/>
        </w:rPr>
        <w:t xml:space="preserve">  con E</w:t>
      </w:r>
      <w:r w:rsidR="00A42FF9">
        <w:rPr>
          <w:rFonts w:ascii="Arial" w:hAnsi="Arial" w:cs="Arial"/>
          <w:sz w:val="24"/>
          <w:szCs w:val="24"/>
        </w:rPr>
        <w:t>l Salvador  y Nicaragua  a tra</w:t>
      </w:r>
      <w:r w:rsidRPr="001B3FB2">
        <w:rPr>
          <w:rFonts w:ascii="Arial" w:hAnsi="Arial" w:cs="Arial"/>
          <w:sz w:val="24"/>
          <w:szCs w:val="24"/>
        </w:rPr>
        <w:t xml:space="preserve">vés  de  una </w:t>
      </w:r>
      <w:r w:rsidR="00A42FF9">
        <w:rPr>
          <w:rFonts w:ascii="Arial" w:hAnsi="Arial" w:cs="Arial"/>
          <w:sz w:val="24"/>
          <w:szCs w:val="24"/>
        </w:rPr>
        <w:t xml:space="preserve"> Dieta  Centroamericana,  reuni</w:t>
      </w:r>
      <w:r w:rsidRPr="001B3FB2">
        <w:rPr>
          <w:rFonts w:ascii="Arial" w:hAnsi="Arial" w:cs="Arial"/>
          <w:sz w:val="24"/>
          <w:szCs w:val="24"/>
        </w:rPr>
        <w:t xml:space="preserve">da  en Tegucigalpa  en  1852,  </w:t>
      </w:r>
      <w:r w:rsidR="00A42FF9" w:rsidRPr="001B3FB2">
        <w:rPr>
          <w:rFonts w:ascii="Arial" w:hAnsi="Arial" w:cs="Arial"/>
          <w:sz w:val="24"/>
          <w:szCs w:val="24"/>
        </w:rPr>
        <w:t>intent</w:t>
      </w:r>
      <w:r w:rsidR="00A42FF9">
        <w:rPr>
          <w:rFonts w:ascii="Arial" w:hAnsi="Arial" w:cs="Arial"/>
          <w:sz w:val="24"/>
          <w:szCs w:val="24"/>
        </w:rPr>
        <w:t>ó</w:t>
      </w:r>
      <w:r w:rsidRPr="001B3FB2">
        <w:rPr>
          <w:rFonts w:ascii="Arial" w:hAnsi="Arial" w:cs="Arial"/>
          <w:sz w:val="24"/>
          <w:szCs w:val="24"/>
        </w:rPr>
        <w:t xml:space="preserve">  revivir el proyecto de la República Federal. Sin embargo</w:t>
      </w:r>
      <w:r w:rsidR="00A42FF9">
        <w:rPr>
          <w:rFonts w:ascii="Arial" w:hAnsi="Arial" w:cs="Arial"/>
          <w:sz w:val="24"/>
          <w:szCs w:val="24"/>
        </w:rPr>
        <w:t>,</w:t>
      </w:r>
      <w:r w:rsidRPr="001B3FB2">
        <w:rPr>
          <w:rFonts w:ascii="Arial" w:hAnsi="Arial" w:cs="Arial"/>
          <w:sz w:val="24"/>
          <w:szCs w:val="24"/>
        </w:rPr>
        <w:t xml:space="preserve"> el retorno  al poder  del  General Rafael Carrera,  y la  negativa de El Salvador y Nicaragua para lanzar una campaña unificada contra </w:t>
      </w:r>
      <w:r w:rsidR="00CA3704">
        <w:rPr>
          <w:rFonts w:ascii="Arial" w:hAnsi="Arial" w:cs="Arial"/>
          <w:sz w:val="24"/>
          <w:szCs w:val="24"/>
        </w:rPr>
        <w:t xml:space="preserve">el caudillo de Mataquescuintla, </w:t>
      </w:r>
      <w:r w:rsidRPr="001B3FB2">
        <w:rPr>
          <w:rFonts w:ascii="Arial" w:hAnsi="Arial" w:cs="Arial"/>
          <w:sz w:val="24"/>
          <w:szCs w:val="24"/>
        </w:rPr>
        <w:t>aceleró  la  caída de Cabañas. En el orden interno, la Municipalidad  de Tegucigalpa  le retiró su apoyo, y se negó a suscribir empréstitos  para c</w:t>
      </w:r>
      <w:r w:rsidR="00C02BEB">
        <w:rPr>
          <w:rFonts w:ascii="Arial" w:hAnsi="Arial" w:cs="Arial"/>
          <w:sz w:val="24"/>
          <w:szCs w:val="24"/>
        </w:rPr>
        <w:t>ontribuir a sostener la guerra.</w:t>
      </w:r>
    </w:p>
    <w:p w14:paraId="4DF9D5A2" w14:textId="77777777" w:rsidR="00AA40AB" w:rsidRPr="001B3FB2" w:rsidRDefault="00AA40AB" w:rsidP="000E2FA9">
      <w:pPr>
        <w:spacing w:after="0"/>
        <w:rPr>
          <w:rFonts w:ascii="Arial" w:hAnsi="Arial" w:cs="Arial"/>
          <w:sz w:val="24"/>
          <w:szCs w:val="24"/>
        </w:rPr>
      </w:pPr>
      <w:r w:rsidRPr="001B3FB2">
        <w:rPr>
          <w:rFonts w:ascii="Arial" w:hAnsi="Arial" w:cs="Arial"/>
          <w:sz w:val="24"/>
          <w:szCs w:val="24"/>
        </w:rPr>
        <w:t xml:space="preserve">Los ingleses continuaban su presencia sobre el río Romano o Aguán, y la agresión desde Guatemala, los esfuerzos diplomáticos se concentraron, </w:t>
      </w:r>
      <w:r w:rsidR="00CA3704">
        <w:rPr>
          <w:rFonts w:ascii="Arial" w:hAnsi="Arial" w:cs="Arial"/>
          <w:sz w:val="24"/>
          <w:szCs w:val="24"/>
        </w:rPr>
        <w:t>prácticamente, en   solucio</w:t>
      </w:r>
      <w:r w:rsidRPr="001B3FB2">
        <w:rPr>
          <w:rFonts w:ascii="Arial" w:hAnsi="Arial" w:cs="Arial"/>
          <w:sz w:val="24"/>
          <w:szCs w:val="24"/>
        </w:rPr>
        <w:t>nar los problemas con la administración Carrera</w:t>
      </w:r>
      <w:r w:rsidR="00CA3704">
        <w:rPr>
          <w:rFonts w:ascii="Arial" w:hAnsi="Arial" w:cs="Arial"/>
          <w:sz w:val="24"/>
          <w:szCs w:val="24"/>
        </w:rPr>
        <w:t>. Continuando con la pol</w:t>
      </w:r>
      <w:r w:rsidRPr="001B3FB2">
        <w:rPr>
          <w:rFonts w:ascii="Arial" w:hAnsi="Arial" w:cs="Arial"/>
          <w:sz w:val="24"/>
          <w:szCs w:val="24"/>
        </w:rPr>
        <w:t xml:space="preserve">ítica de Juan Lindo de asegurar  una </w:t>
      </w:r>
      <w:r w:rsidR="00CA3704">
        <w:rPr>
          <w:rFonts w:ascii="Arial" w:hAnsi="Arial" w:cs="Arial"/>
          <w:sz w:val="24"/>
          <w:szCs w:val="24"/>
        </w:rPr>
        <w:t>buena  posición en las  relacio</w:t>
      </w:r>
      <w:r w:rsidRPr="001B3FB2">
        <w:rPr>
          <w:rFonts w:ascii="Arial" w:hAnsi="Arial" w:cs="Arial"/>
          <w:sz w:val="24"/>
          <w:szCs w:val="24"/>
        </w:rPr>
        <w:t>nes con los Estados  Unidos, y garantizar en forma efectiva  la neutralidad  del ferrocarril interoceánico, nombró a Francisco Barrundia y Cepeda como Enviado Extraordinario y Ministro  Plenipotenciario en Washington (Vela, 1956-1957). Esta misión tuvo el objetivo  de buscar  apoyo en los  Estados  Unidos en la campaña militar contra Guatemala, identificando a la administración Carrera como  proclive  a los  intereses  británicos  en el área  centroamericana (Marroquín,  1971, p. 353-370)</w:t>
      </w:r>
    </w:p>
    <w:p w14:paraId="04857ABA" w14:textId="77777777" w:rsidR="00AA40AB" w:rsidRDefault="00AA40AB" w:rsidP="000E2FA9">
      <w:pPr>
        <w:spacing w:after="0"/>
        <w:rPr>
          <w:rFonts w:ascii="Arial" w:hAnsi="Arial" w:cs="Arial"/>
          <w:sz w:val="24"/>
          <w:szCs w:val="24"/>
        </w:rPr>
      </w:pPr>
      <w:r w:rsidRPr="001B3FB2">
        <w:rPr>
          <w:rFonts w:ascii="Arial" w:hAnsi="Arial" w:cs="Arial"/>
          <w:sz w:val="24"/>
          <w:szCs w:val="24"/>
        </w:rPr>
        <w:t xml:space="preserve">El proyecto de construcción del Ferrocarril Interoceánico colocó a Honduras en un lugar privilegiado en la región  centroamericana. Pero también en </w:t>
      </w:r>
      <w:r w:rsidR="00CA3704" w:rsidRPr="001B3FB2">
        <w:rPr>
          <w:rFonts w:ascii="Arial" w:hAnsi="Arial" w:cs="Arial"/>
          <w:sz w:val="24"/>
          <w:szCs w:val="24"/>
        </w:rPr>
        <w:t>la vorágine</w:t>
      </w:r>
      <w:r w:rsidRPr="001B3FB2">
        <w:rPr>
          <w:rFonts w:ascii="Arial" w:hAnsi="Arial" w:cs="Arial"/>
          <w:sz w:val="24"/>
          <w:szCs w:val="24"/>
        </w:rPr>
        <w:t xml:space="preserve"> de los  intereses de  Gran  Bretaña y  los  Estados  Unidos  de América.   Fracasada   la  empresa   de  Nueva York, el interés por financiar  la obra pasa a Londres (Gutiérrez,  1899). Y desde allí nació "</w:t>
      </w:r>
      <w:r w:rsidR="00CA3704">
        <w:rPr>
          <w:rFonts w:ascii="Arial" w:hAnsi="Arial" w:cs="Arial"/>
          <w:sz w:val="24"/>
          <w:szCs w:val="24"/>
        </w:rPr>
        <w:t xml:space="preserve">El </w:t>
      </w:r>
      <w:r w:rsidRPr="001B3FB2">
        <w:rPr>
          <w:rFonts w:ascii="Arial" w:hAnsi="Arial" w:cs="Arial"/>
          <w:sz w:val="24"/>
          <w:szCs w:val="24"/>
        </w:rPr>
        <w:t>escándalo  del  ferrocarril",  que  lleno  sinsabores  y amarguras a varias  generaciones</w:t>
      </w:r>
      <w:r w:rsidR="00CA3704">
        <w:rPr>
          <w:rFonts w:ascii="Arial" w:hAnsi="Arial" w:cs="Arial"/>
          <w:sz w:val="24"/>
          <w:szCs w:val="24"/>
        </w:rPr>
        <w:t xml:space="preserve"> de hondureños </w:t>
      </w:r>
      <w:r w:rsidRPr="001B3FB2">
        <w:rPr>
          <w:rFonts w:ascii="Arial" w:hAnsi="Arial" w:cs="Arial"/>
          <w:sz w:val="24"/>
          <w:szCs w:val="24"/>
        </w:rPr>
        <w:t xml:space="preserve"> y truncó  los  sueños  de la  nacionalidad</w:t>
      </w:r>
      <w:r w:rsidR="00CA3704">
        <w:rPr>
          <w:rFonts w:ascii="Arial" w:hAnsi="Arial" w:cs="Arial"/>
          <w:sz w:val="24"/>
          <w:szCs w:val="24"/>
        </w:rPr>
        <w:t>.</w:t>
      </w:r>
    </w:p>
    <w:p w14:paraId="0FC1E101" w14:textId="77777777" w:rsidR="00CA3704" w:rsidRDefault="00CA3704" w:rsidP="000E2FA9">
      <w:pPr>
        <w:spacing w:after="0"/>
        <w:rPr>
          <w:rFonts w:ascii="Arial" w:hAnsi="Arial" w:cs="Arial"/>
          <w:sz w:val="24"/>
          <w:szCs w:val="24"/>
        </w:rPr>
      </w:pPr>
    </w:p>
    <w:p w14:paraId="1BE19604" w14:textId="77777777" w:rsidR="00CA3704" w:rsidRDefault="00CA3704" w:rsidP="000E2FA9">
      <w:pPr>
        <w:spacing w:after="0"/>
        <w:rPr>
          <w:rFonts w:ascii="Arial" w:hAnsi="Arial" w:cs="Arial"/>
          <w:sz w:val="24"/>
          <w:szCs w:val="24"/>
        </w:rPr>
      </w:pPr>
    </w:p>
    <w:p w14:paraId="3844E933" w14:textId="77777777" w:rsidR="00CA3704" w:rsidRPr="001B3FB2" w:rsidRDefault="00CA3704" w:rsidP="000E2FA9">
      <w:pPr>
        <w:spacing w:after="0"/>
        <w:rPr>
          <w:rFonts w:ascii="Arial" w:hAnsi="Arial" w:cs="Arial"/>
          <w:sz w:val="24"/>
          <w:szCs w:val="24"/>
        </w:rPr>
      </w:pPr>
    </w:p>
    <w:p w14:paraId="46B329E3" w14:textId="77777777" w:rsidR="00CA3704" w:rsidRPr="00CA3704" w:rsidRDefault="00AA647D" w:rsidP="00CA3704">
      <w:pPr>
        <w:pStyle w:val="Prrafodelista"/>
        <w:numPr>
          <w:ilvl w:val="0"/>
          <w:numId w:val="4"/>
        </w:numPr>
        <w:spacing w:after="0"/>
        <w:jc w:val="center"/>
        <w:rPr>
          <w:rFonts w:ascii="Arial" w:hAnsi="Arial" w:cs="Arial"/>
          <w:b/>
          <w:i/>
          <w:sz w:val="24"/>
          <w:szCs w:val="24"/>
        </w:rPr>
      </w:pPr>
      <w:r w:rsidRPr="00CA3704">
        <w:rPr>
          <w:rFonts w:ascii="Arial" w:hAnsi="Arial" w:cs="Arial"/>
          <w:b/>
          <w:i/>
          <w:sz w:val="24"/>
          <w:szCs w:val="24"/>
        </w:rPr>
        <w:t>Administración   del   Capitán    General</w:t>
      </w:r>
      <w:r w:rsidR="00CA3704" w:rsidRPr="00CA3704">
        <w:rPr>
          <w:rFonts w:ascii="Arial" w:hAnsi="Arial" w:cs="Arial"/>
          <w:b/>
          <w:i/>
          <w:sz w:val="24"/>
          <w:szCs w:val="24"/>
        </w:rPr>
        <w:t xml:space="preserve"> </w:t>
      </w:r>
      <w:r w:rsidRPr="00CA3704">
        <w:rPr>
          <w:rFonts w:ascii="Arial" w:hAnsi="Arial" w:cs="Arial"/>
          <w:b/>
          <w:i/>
          <w:sz w:val="24"/>
          <w:szCs w:val="24"/>
        </w:rPr>
        <w:t>Santos Guardiola</w:t>
      </w:r>
    </w:p>
    <w:p w14:paraId="625AB391" w14:textId="77777777" w:rsidR="00FD6405" w:rsidRDefault="00C17AFB" w:rsidP="000E2FA9">
      <w:pPr>
        <w:spacing w:after="0"/>
        <w:rPr>
          <w:rFonts w:ascii="Arial" w:hAnsi="Arial" w:cs="Arial"/>
          <w:sz w:val="24"/>
          <w:szCs w:val="24"/>
        </w:rPr>
      </w:pPr>
      <w:r>
        <w:rPr>
          <w:rFonts w:ascii="Arial" w:hAnsi="Arial" w:cs="Arial"/>
          <w:sz w:val="24"/>
          <w:szCs w:val="24"/>
        </w:rPr>
        <w:t>Las relaciones de política exterior de la administración Guardiola, 1856-1862 se desarrollaron en una coyuntura especial: a)</w:t>
      </w:r>
      <w:r w:rsidR="00FD6405">
        <w:rPr>
          <w:rFonts w:ascii="Arial" w:hAnsi="Arial" w:cs="Arial"/>
          <w:sz w:val="24"/>
          <w:szCs w:val="24"/>
        </w:rPr>
        <w:t>. Reanudó</w:t>
      </w:r>
      <w:r>
        <w:rPr>
          <w:rFonts w:ascii="Arial" w:hAnsi="Arial" w:cs="Arial"/>
          <w:sz w:val="24"/>
          <w:szCs w:val="24"/>
        </w:rPr>
        <w:t xml:space="preserve"> las relaciones con Guatemala</w:t>
      </w:r>
      <w:r w:rsidR="00D610B7">
        <w:rPr>
          <w:rFonts w:ascii="Arial" w:hAnsi="Arial" w:cs="Arial"/>
          <w:sz w:val="24"/>
          <w:szCs w:val="24"/>
        </w:rPr>
        <w:t>, b)</w:t>
      </w:r>
      <w:r w:rsidR="00FD6405">
        <w:rPr>
          <w:rFonts w:ascii="Arial" w:hAnsi="Arial" w:cs="Arial"/>
          <w:sz w:val="24"/>
          <w:szCs w:val="24"/>
        </w:rPr>
        <w:t>.</w:t>
      </w:r>
      <w:r w:rsidR="00D610B7">
        <w:rPr>
          <w:rFonts w:ascii="Arial" w:hAnsi="Arial" w:cs="Arial"/>
          <w:sz w:val="24"/>
          <w:szCs w:val="24"/>
        </w:rPr>
        <w:t xml:space="preserve"> </w:t>
      </w:r>
      <w:r w:rsidR="00FD6405">
        <w:rPr>
          <w:rFonts w:ascii="Arial" w:hAnsi="Arial" w:cs="Arial"/>
          <w:sz w:val="24"/>
          <w:szCs w:val="24"/>
        </w:rPr>
        <w:t>Garantizó</w:t>
      </w:r>
      <w:r w:rsidR="00D610B7">
        <w:rPr>
          <w:rFonts w:ascii="Arial" w:hAnsi="Arial" w:cs="Arial"/>
          <w:sz w:val="24"/>
          <w:szCs w:val="24"/>
        </w:rPr>
        <w:t xml:space="preserve"> las negociaciones sobre </w:t>
      </w:r>
      <w:r w:rsidR="00FD6405">
        <w:rPr>
          <w:rFonts w:ascii="Arial" w:hAnsi="Arial" w:cs="Arial"/>
          <w:sz w:val="24"/>
          <w:szCs w:val="24"/>
        </w:rPr>
        <w:t>límites</w:t>
      </w:r>
      <w:r w:rsidR="00D610B7">
        <w:rPr>
          <w:rFonts w:ascii="Arial" w:hAnsi="Arial" w:cs="Arial"/>
          <w:sz w:val="24"/>
          <w:szCs w:val="24"/>
        </w:rPr>
        <w:t xml:space="preserve"> fronterizos con El Salvador, Nicaragua y </w:t>
      </w:r>
      <w:r w:rsidR="00FD6405">
        <w:rPr>
          <w:rFonts w:ascii="Arial" w:hAnsi="Arial" w:cs="Arial"/>
          <w:sz w:val="24"/>
          <w:szCs w:val="24"/>
        </w:rPr>
        <w:t>Guatemala</w:t>
      </w:r>
      <w:r w:rsidR="00D610B7">
        <w:rPr>
          <w:rFonts w:ascii="Arial" w:hAnsi="Arial" w:cs="Arial"/>
          <w:sz w:val="24"/>
          <w:szCs w:val="24"/>
        </w:rPr>
        <w:t xml:space="preserve">, c). </w:t>
      </w:r>
      <w:r w:rsidR="00FD6405">
        <w:rPr>
          <w:rFonts w:ascii="Arial" w:hAnsi="Arial" w:cs="Arial"/>
          <w:sz w:val="24"/>
          <w:szCs w:val="24"/>
        </w:rPr>
        <w:t>Fortaleció</w:t>
      </w:r>
      <w:r w:rsidR="00D610B7">
        <w:rPr>
          <w:rFonts w:ascii="Arial" w:hAnsi="Arial" w:cs="Arial"/>
          <w:sz w:val="24"/>
          <w:szCs w:val="24"/>
        </w:rPr>
        <w:t xml:space="preserve"> las conversaciones con el Gabinete de Londres para concluir el tratado de reconocimiento de los territorios de </w:t>
      </w:r>
      <w:r w:rsidR="00FD6405">
        <w:rPr>
          <w:rFonts w:ascii="Arial" w:hAnsi="Arial" w:cs="Arial"/>
          <w:sz w:val="24"/>
          <w:szCs w:val="24"/>
        </w:rPr>
        <w:t xml:space="preserve">La </w:t>
      </w:r>
      <w:r w:rsidR="00D610B7">
        <w:rPr>
          <w:rFonts w:ascii="Arial" w:hAnsi="Arial" w:cs="Arial"/>
          <w:sz w:val="24"/>
          <w:szCs w:val="24"/>
        </w:rPr>
        <w:t>Mosquiti</w:t>
      </w:r>
      <w:r w:rsidR="00FD6405">
        <w:rPr>
          <w:rFonts w:ascii="Arial" w:hAnsi="Arial" w:cs="Arial"/>
          <w:sz w:val="24"/>
          <w:szCs w:val="24"/>
        </w:rPr>
        <w:t>a</w:t>
      </w:r>
      <w:r w:rsidR="00D610B7">
        <w:rPr>
          <w:rFonts w:ascii="Arial" w:hAnsi="Arial" w:cs="Arial"/>
          <w:sz w:val="24"/>
          <w:szCs w:val="24"/>
        </w:rPr>
        <w:t xml:space="preserve"> y las Islas de la </w:t>
      </w:r>
      <w:r w:rsidR="00FD6405">
        <w:rPr>
          <w:rFonts w:ascii="Arial" w:hAnsi="Arial" w:cs="Arial"/>
          <w:sz w:val="24"/>
          <w:szCs w:val="24"/>
        </w:rPr>
        <w:t>Bahía</w:t>
      </w:r>
      <w:r w:rsidR="00D610B7">
        <w:rPr>
          <w:rFonts w:ascii="Arial" w:hAnsi="Arial" w:cs="Arial"/>
          <w:sz w:val="24"/>
          <w:szCs w:val="24"/>
        </w:rPr>
        <w:t>, siguiendo el espíritu del Clayton-Bulwer</w:t>
      </w:r>
      <w:r w:rsidR="00FD6405">
        <w:rPr>
          <w:rFonts w:ascii="Arial" w:hAnsi="Arial" w:cs="Arial"/>
          <w:sz w:val="24"/>
          <w:szCs w:val="24"/>
        </w:rPr>
        <w:t>, d).</w:t>
      </w:r>
      <w:r w:rsidR="00D610B7">
        <w:rPr>
          <w:rFonts w:ascii="Arial" w:hAnsi="Arial" w:cs="Arial"/>
          <w:sz w:val="24"/>
          <w:szCs w:val="24"/>
        </w:rPr>
        <w:t xml:space="preserve"> </w:t>
      </w:r>
      <w:r w:rsidR="00FD6405">
        <w:rPr>
          <w:rFonts w:ascii="Arial" w:hAnsi="Arial" w:cs="Arial"/>
          <w:sz w:val="24"/>
          <w:szCs w:val="24"/>
        </w:rPr>
        <w:t>Reestableció</w:t>
      </w:r>
      <w:r w:rsidR="00D610B7">
        <w:rPr>
          <w:rFonts w:ascii="Arial" w:hAnsi="Arial" w:cs="Arial"/>
          <w:sz w:val="24"/>
          <w:szCs w:val="24"/>
        </w:rPr>
        <w:t xml:space="preserve"> las</w:t>
      </w:r>
      <w:r w:rsidR="00FD6405">
        <w:rPr>
          <w:rFonts w:ascii="Arial" w:hAnsi="Arial" w:cs="Arial"/>
          <w:sz w:val="24"/>
          <w:szCs w:val="24"/>
        </w:rPr>
        <w:t xml:space="preserve"> relaciones con la Santa Sede, pese al conflicto con el vicario Miguel del Cid en la asonada conocida como “guerra de los Curas”</w:t>
      </w:r>
      <w:r w:rsidR="009A05E3">
        <w:rPr>
          <w:rFonts w:ascii="Arial" w:hAnsi="Arial" w:cs="Arial"/>
          <w:sz w:val="24"/>
          <w:szCs w:val="24"/>
        </w:rPr>
        <w:t>, y e)</w:t>
      </w:r>
      <w:r w:rsidR="00FD6405">
        <w:rPr>
          <w:rFonts w:ascii="Arial" w:hAnsi="Arial" w:cs="Arial"/>
          <w:sz w:val="24"/>
          <w:szCs w:val="24"/>
        </w:rPr>
        <w:t xml:space="preserve">. </w:t>
      </w:r>
      <w:r w:rsidR="009A05E3">
        <w:rPr>
          <w:rFonts w:ascii="Arial" w:hAnsi="Arial" w:cs="Arial"/>
          <w:sz w:val="24"/>
          <w:szCs w:val="24"/>
        </w:rPr>
        <w:t xml:space="preserve">La guerra filibustera alentó la política de unidad regional y estimuló los sentimientos  nacionalistas en Centroamérica, contribuyendo a renacer un sentimiento de solidaridad en el área. </w:t>
      </w:r>
    </w:p>
    <w:p w14:paraId="4CA7B42A" w14:textId="77777777" w:rsidR="00AA647D" w:rsidRPr="001B3FB2" w:rsidRDefault="009A05E3" w:rsidP="009A05E3">
      <w:pPr>
        <w:spacing w:after="0"/>
        <w:ind w:firstLine="708"/>
        <w:rPr>
          <w:rFonts w:ascii="Arial" w:hAnsi="Arial" w:cs="Arial"/>
          <w:sz w:val="24"/>
          <w:szCs w:val="24"/>
        </w:rPr>
      </w:pPr>
      <w:r>
        <w:rPr>
          <w:rFonts w:ascii="Arial" w:hAnsi="Arial" w:cs="Arial"/>
          <w:sz w:val="24"/>
          <w:szCs w:val="24"/>
        </w:rPr>
        <w:t xml:space="preserve">La administración Guardiola </w:t>
      </w:r>
      <w:r w:rsidR="00AA647D" w:rsidRPr="001B3FB2">
        <w:rPr>
          <w:rFonts w:ascii="Arial" w:hAnsi="Arial" w:cs="Arial"/>
          <w:sz w:val="24"/>
          <w:szCs w:val="24"/>
        </w:rPr>
        <w:t>completó el proceso de integración territorial de Honduras  al ejercer   actos   de  soberanía   de  manera   plena en la región insular y el territorio  de La Mosquitia.  Durante  el  siglo  19</w:t>
      </w:r>
      <w:r w:rsidR="00FD6405">
        <w:rPr>
          <w:rFonts w:ascii="Arial" w:hAnsi="Arial" w:cs="Arial"/>
          <w:sz w:val="24"/>
          <w:szCs w:val="24"/>
        </w:rPr>
        <w:t xml:space="preserve">, </w:t>
      </w:r>
      <w:r w:rsidR="00AA647D" w:rsidRPr="001B3FB2">
        <w:rPr>
          <w:rFonts w:ascii="Arial" w:hAnsi="Arial" w:cs="Arial"/>
          <w:sz w:val="24"/>
          <w:szCs w:val="24"/>
        </w:rPr>
        <w:t xml:space="preserve"> el reconocimiento de esos territorios  fue el paso más decisivo en el proceso de configuración territorial  de Honduras</w:t>
      </w:r>
      <w:r>
        <w:rPr>
          <w:rFonts w:ascii="Arial" w:hAnsi="Arial" w:cs="Arial"/>
          <w:sz w:val="24"/>
          <w:szCs w:val="24"/>
        </w:rPr>
        <w:t xml:space="preserve"> (Zelaya, ). </w:t>
      </w:r>
      <w:r w:rsidR="00AA647D" w:rsidRPr="001B3FB2">
        <w:rPr>
          <w:rFonts w:ascii="Arial" w:hAnsi="Arial" w:cs="Arial"/>
          <w:sz w:val="24"/>
          <w:szCs w:val="24"/>
        </w:rPr>
        <w:t xml:space="preserve">El panorama  internacional  que  se  inauguraba en  la década  de los años  1860, con  la invasión  europea  a México,  la  </w:t>
      </w:r>
      <w:r w:rsidRPr="001B3FB2">
        <w:rPr>
          <w:rFonts w:ascii="Arial" w:hAnsi="Arial" w:cs="Arial"/>
          <w:sz w:val="24"/>
          <w:szCs w:val="24"/>
        </w:rPr>
        <w:t>re anexión</w:t>
      </w:r>
      <w:r w:rsidR="00AA647D" w:rsidRPr="001B3FB2">
        <w:rPr>
          <w:rFonts w:ascii="Arial" w:hAnsi="Arial" w:cs="Arial"/>
          <w:sz w:val="24"/>
          <w:szCs w:val="24"/>
        </w:rPr>
        <w:t xml:space="preserve">  de la República  Dominicana a España,  la separación efectiva del Estado  de Carolina  de la Unión Americana; y la guerra  de Secesión; son acontecimientos que la historia no le permitió  contemplar  al General  Guardiola  a consecuencia de su asesinato.</w:t>
      </w:r>
    </w:p>
    <w:p w14:paraId="58B79E13"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En resumen, la política de relaciones  internacionales de la administración Guardiola tuvo como objetivo la plena integración territorial del Estado de Honduras, asegurando  las fronteras  terrestres  y marítimas, ejerciendo actos de soberanía en todas sus manifestaciones,  y, garantizando una defensa  regional ante  la presencia  de  aventureros  con  apoyo oficial  o tolerancia  de los estados esclavistas del sur de los Estados Unidos de América</w:t>
      </w:r>
      <w:r w:rsidR="002A3C02">
        <w:rPr>
          <w:rFonts w:ascii="Arial" w:hAnsi="Arial" w:cs="Arial"/>
          <w:sz w:val="24"/>
          <w:szCs w:val="24"/>
        </w:rPr>
        <w:t>.</w:t>
      </w:r>
    </w:p>
    <w:p w14:paraId="1738318C" w14:textId="77777777" w:rsidR="00CD22A9" w:rsidRDefault="00CD22A9" w:rsidP="000E2FA9">
      <w:pPr>
        <w:spacing w:after="0"/>
        <w:rPr>
          <w:rFonts w:ascii="Arial" w:hAnsi="Arial" w:cs="Arial"/>
          <w:sz w:val="24"/>
          <w:szCs w:val="24"/>
        </w:rPr>
      </w:pPr>
    </w:p>
    <w:p w14:paraId="61D177E3" w14:textId="77777777" w:rsidR="002A3C02" w:rsidRPr="001B3FB2" w:rsidRDefault="002A3C02" w:rsidP="000E2FA9">
      <w:pPr>
        <w:spacing w:after="0"/>
        <w:rPr>
          <w:rFonts w:ascii="Arial" w:hAnsi="Arial" w:cs="Arial"/>
          <w:sz w:val="24"/>
          <w:szCs w:val="24"/>
        </w:rPr>
      </w:pPr>
    </w:p>
    <w:p w14:paraId="3BF129DD" w14:textId="77777777" w:rsidR="002A3C02" w:rsidRPr="001B3FB2" w:rsidRDefault="00AA647D" w:rsidP="002A3C02">
      <w:pPr>
        <w:spacing w:after="0"/>
        <w:jc w:val="center"/>
        <w:rPr>
          <w:rFonts w:ascii="Arial" w:hAnsi="Arial" w:cs="Arial"/>
          <w:sz w:val="24"/>
          <w:szCs w:val="24"/>
        </w:rPr>
      </w:pPr>
      <w:r w:rsidRPr="00CD22A9">
        <w:rPr>
          <w:rFonts w:ascii="Arial" w:hAnsi="Arial" w:cs="Arial"/>
          <w:b/>
          <w:i/>
          <w:sz w:val="24"/>
          <w:szCs w:val="24"/>
        </w:rPr>
        <w:t xml:space="preserve"> </w:t>
      </w:r>
    </w:p>
    <w:p w14:paraId="2DDFDA6E" w14:textId="77777777" w:rsidR="00AA647D" w:rsidRDefault="00AA647D" w:rsidP="002A3C02">
      <w:pPr>
        <w:spacing w:after="0"/>
        <w:jc w:val="center"/>
        <w:rPr>
          <w:rFonts w:ascii="Arial" w:hAnsi="Arial" w:cs="Arial"/>
          <w:b/>
          <w:i/>
          <w:sz w:val="24"/>
          <w:szCs w:val="24"/>
        </w:rPr>
      </w:pPr>
      <w:r w:rsidRPr="002A3C02">
        <w:rPr>
          <w:rFonts w:ascii="Arial" w:hAnsi="Arial" w:cs="Arial"/>
          <w:b/>
          <w:i/>
          <w:sz w:val="24"/>
          <w:szCs w:val="24"/>
        </w:rPr>
        <w:t>LA POLÍTICA EXTERIOR  DE LA AMINISTRACIÓN DEL CAPITAN  GENERAL  JOSÉ MARÍA MEDINA</w:t>
      </w:r>
      <w:r w:rsidR="002A3C02">
        <w:rPr>
          <w:rFonts w:ascii="Arial" w:hAnsi="Arial" w:cs="Arial"/>
          <w:b/>
          <w:i/>
          <w:sz w:val="24"/>
          <w:szCs w:val="24"/>
        </w:rPr>
        <w:t>.</w:t>
      </w:r>
    </w:p>
    <w:p w14:paraId="7FCB6AF3" w14:textId="77777777" w:rsidR="002A3C02" w:rsidRPr="002A3C02" w:rsidRDefault="002A3C02" w:rsidP="002A3C02">
      <w:pPr>
        <w:spacing w:after="0"/>
        <w:jc w:val="center"/>
        <w:rPr>
          <w:rFonts w:ascii="Arial" w:hAnsi="Arial" w:cs="Arial"/>
          <w:i/>
          <w:sz w:val="24"/>
          <w:szCs w:val="24"/>
        </w:rPr>
      </w:pPr>
    </w:p>
    <w:p w14:paraId="39D2E6F0"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La administración del Capitán General José María Medina, 1863-1872, debe  estudiarse</w:t>
      </w:r>
      <w:r w:rsidR="002A3C02">
        <w:rPr>
          <w:rFonts w:ascii="Arial" w:hAnsi="Arial" w:cs="Arial"/>
          <w:sz w:val="24"/>
          <w:szCs w:val="24"/>
        </w:rPr>
        <w:t xml:space="preserve"> </w:t>
      </w:r>
      <w:r w:rsidRPr="001B3FB2">
        <w:rPr>
          <w:rFonts w:ascii="Arial" w:hAnsi="Arial" w:cs="Arial"/>
          <w:sz w:val="24"/>
          <w:szCs w:val="24"/>
        </w:rPr>
        <w:t>más allá de los  trágicos  sucesos de Olancho y del  inconcluso  Ferrocarril Interoceánico; es necesario considerarla en el contexto regional centroamericano por pretender  ubicar a Honduras como un factor de equilibrio de poder entre las tendencias del caudillismo militar  de su época.  Sin desconocer  que su ascenso  a la titularidad del Poder  Ejecutivo fue con apoyo político y militar del General Carrera,  intentó jugar  su propio protagonismo para darle a Honduras una posición independiente  entre  la  influencia  determinante de Guatemala  y el naciente nacional-liberalismo  en El  Salvador.  Sin esas variables, todo esfuerzo  por comprender  las inestables relaciones  internacionales de su administración, es precario  e incompleto.</w:t>
      </w:r>
      <w:r w:rsidR="002A3C02">
        <w:rPr>
          <w:rFonts w:ascii="Arial" w:hAnsi="Arial" w:cs="Arial"/>
          <w:sz w:val="24"/>
          <w:szCs w:val="24"/>
        </w:rPr>
        <w:t xml:space="preserve"> E</w:t>
      </w:r>
      <w:r w:rsidRPr="001B3FB2">
        <w:rPr>
          <w:rFonts w:ascii="Arial" w:hAnsi="Arial" w:cs="Arial"/>
          <w:sz w:val="24"/>
          <w:szCs w:val="24"/>
        </w:rPr>
        <w:t xml:space="preserve">n una perspectiva histórica global los sucesos de Olancho, </w:t>
      </w:r>
      <w:r w:rsidR="002A3C02">
        <w:rPr>
          <w:rFonts w:ascii="Arial" w:hAnsi="Arial" w:cs="Arial"/>
          <w:sz w:val="24"/>
          <w:szCs w:val="24"/>
        </w:rPr>
        <w:t xml:space="preserve"> 1865  y  1868;  y, el  levanta</w:t>
      </w:r>
      <w:r w:rsidRPr="001B3FB2">
        <w:rPr>
          <w:rFonts w:ascii="Arial" w:hAnsi="Arial" w:cs="Arial"/>
          <w:sz w:val="24"/>
          <w:szCs w:val="24"/>
        </w:rPr>
        <w:t xml:space="preserve">miento  de Curaren,   1871,  no obedecen  a la obsesión  de Medina  del poder  por el poder, sino  a  la  influencia  de  países  vecinos  por debilitar la  posición de Honduras  en el contexto centroamericano. Está </w:t>
      </w:r>
      <w:r w:rsidR="002A3C02">
        <w:rPr>
          <w:rFonts w:ascii="Arial" w:hAnsi="Arial" w:cs="Arial"/>
          <w:sz w:val="24"/>
          <w:szCs w:val="24"/>
        </w:rPr>
        <w:t xml:space="preserve">hipótesis </w:t>
      </w:r>
      <w:r w:rsidRPr="001B3FB2">
        <w:rPr>
          <w:rFonts w:ascii="Arial" w:hAnsi="Arial" w:cs="Arial"/>
          <w:sz w:val="24"/>
          <w:szCs w:val="24"/>
        </w:rPr>
        <w:t xml:space="preserve"> demuestra  en  que  durante   el  periodo   de  mayor inestabilidad  gubernamental,  1872-1876,  no ocurrió  levantamiento  alguno  en  Olancho; por cuanto  los  gobiernos  de Guatemala  y El Salvador  colocaron  sus piezas en Honduras mediante   pactos  o  convenios   respaldados por  la  fuerza  militar  conjunta,  y no tenían motivos  de alentar </w:t>
      </w:r>
      <w:r w:rsidR="002A3C02">
        <w:rPr>
          <w:rFonts w:ascii="Arial" w:hAnsi="Arial" w:cs="Arial"/>
          <w:sz w:val="24"/>
          <w:szCs w:val="24"/>
        </w:rPr>
        <w:t>G</w:t>
      </w:r>
      <w:r w:rsidRPr="001B3FB2">
        <w:rPr>
          <w:rFonts w:ascii="Arial" w:hAnsi="Arial" w:cs="Arial"/>
          <w:sz w:val="24"/>
          <w:szCs w:val="24"/>
        </w:rPr>
        <w:t xml:space="preserve">enerales  o conspiradores  internos   para  desestabilizar  gobiernos nacionales.  Los convenios  de Chingo  I y </w:t>
      </w:r>
      <w:r w:rsidR="002A3C02">
        <w:rPr>
          <w:rFonts w:ascii="Arial" w:hAnsi="Arial" w:cs="Arial"/>
          <w:sz w:val="24"/>
          <w:szCs w:val="24"/>
        </w:rPr>
        <w:t>II</w:t>
      </w:r>
      <w:r w:rsidRPr="001B3FB2">
        <w:rPr>
          <w:rFonts w:ascii="Arial" w:hAnsi="Arial" w:cs="Arial"/>
          <w:b/>
          <w:sz w:val="24"/>
          <w:szCs w:val="24"/>
        </w:rPr>
        <w:t xml:space="preserve">, </w:t>
      </w:r>
      <w:r w:rsidRPr="001B3FB2">
        <w:rPr>
          <w:rFonts w:ascii="Arial" w:hAnsi="Arial" w:cs="Arial"/>
          <w:sz w:val="24"/>
          <w:szCs w:val="24"/>
        </w:rPr>
        <w:t>1873  y  1876, son una expresión  clara  de  la imposición  hegemónica  de  esos  gobiernos en los  asuntos  internos  de Honduras</w:t>
      </w:r>
      <w:r w:rsidR="003118A0">
        <w:rPr>
          <w:rFonts w:ascii="Arial" w:hAnsi="Arial" w:cs="Arial"/>
          <w:sz w:val="24"/>
          <w:szCs w:val="24"/>
        </w:rPr>
        <w:t>.</w:t>
      </w:r>
      <w:r w:rsidR="002A3C02">
        <w:rPr>
          <w:rFonts w:ascii="Arial" w:hAnsi="Arial" w:cs="Arial"/>
          <w:sz w:val="24"/>
          <w:szCs w:val="24"/>
        </w:rPr>
        <w:t xml:space="preserve"> </w:t>
      </w:r>
      <w:r w:rsidR="003118A0">
        <w:rPr>
          <w:rFonts w:ascii="Arial" w:hAnsi="Arial" w:cs="Arial"/>
          <w:sz w:val="24"/>
          <w:szCs w:val="24"/>
        </w:rPr>
        <w:t xml:space="preserve">El conflicto </w:t>
      </w:r>
      <w:r w:rsidRPr="001B3FB2">
        <w:rPr>
          <w:rFonts w:ascii="Arial" w:hAnsi="Arial" w:cs="Arial"/>
          <w:sz w:val="24"/>
          <w:szCs w:val="24"/>
        </w:rPr>
        <w:t>bélico con El Salvador en 1871 debe interpretarse como una guerra de posiciones en el ajedrez centroamericano, y, además, es importante considerar  la coyuntura por imponer un nuevo equilibrio, que limitará la  hegemonía  de Guatemala  y permitiera un  reacomodo   de  relaciones  de  poder  en Centro América  provocando una correlación de fuerzas  favorable a Honduras.  El derrocamiento en El Salvador del gobierno de Francisco  Dueñas y el ascenso del Marisca</w:t>
      </w:r>
      <w:r w:rsidR="00096EF7">
        <w:rPr>
          <w:rFonts w:ascii="Arial" w:hAnsi="Arial" w:cs="Arial"/>
          <w:sz w:val="24"/>
          <w:szCs w:val="24"/>
        </w:rPr>
        <w:t>l</w:t>
      </w:r>
      <w:r w:rsidRPr="001B3FB2">
        <w:rPr>
          <w:rFonts w:ascii="Arial" w:hAnsi="Arial" w:cs="Arial"/>
          <w:sz w:val="24"/>
          <w:szCs w:val="24"/>
        </w:rPr>
        <w:t xml:space="preserve"> Santiago González</w:t>
      </w:r>
      <w:r w:rsidR="00096EF7">
        <w:rPr>
          <w:rFonts w:ascii="Arial" w:hAnsi="Arial" w:cs="Arial"/>
          <w:sz w:val="24"/>
          <w:szCs w:val="24"/>
        </w:rPr>
        <w:t xml:space="preserve"> con apoyo del gobierno de Medina, </w:t>
      </w:r>
      <w:r w:rsidRPr="001B3FB2">
        <w:rPr>
          <w:rFonts w:ascii="Arial" w:hAnsi="Arial" w:cs="Arial"/>
          <w:sz w:val="24"/>
          <w:szCs w:val="24"/>
        </w:rPr>
        <w:t xml:space="preserve">  puso de manifiesto  la incomodidad de los reformadores  guatemaltecos   ante   un  eventual   afianzamiento de la  posición  de Honduras en la región.  De tal manera  que a partir de ese  momento  la suerte de Medina  estaba  echada: Guatemala no iba a permitir un rol protagónico  de Honduras  en las relaciones  interestatales de Centroamérica.</w:t>
      </w:r>
    </w:p>
    <w:p w14:paraId="6AF24600"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En materia de acreditaciones de representantes diplomáti</w:t>
      </w:r>
      <w:r w:rsidR="00C51575">
        <w:rPr>
          <w:rFonts w:ascii="Arial" w:hAnsi="Arial" w:cs="Arial"/>
          <w:sz w:val="24"/>
          <w:szCs w:val="24"/>
        </w:rPr>
        <w:t>cos en el exterior,</w:t>
      </w:r>
      <w:r w:rsidR="00B127B2">
        <w:rPr>
          <w:rFonts w:ascii="Arial" w:hAnsi="Arial" w:cs="Arial"/>
          <w:sz w:val="24"/>
          <w:szCs w:val="24"/>
        </w:rPr>
        <w:t xml:space="preserve"> </w:t>
      </w:r>
      <w:r w:rsidR="00096EF7">
        <w:rPr>
          <w:rFonts w:ascii="Arial" w:hAnsi="Arial" w:cs="Arial"/>
          <w:sz w:val="24"/>
          <w:szCs w:val="24"/>
        </w:rPr>
        <w:t>la adminis</w:t>
      </w:r>
      <w:r w:rsidRPr="001B3FB2">
        <w:rPr>
          <w:rFonts w:ascii="Arial" w:hAnsi="Arial" w:cs="Arial"/>
          <w:sz w:val="24"/>
          <w:szCs w:val="24"/>
        </w:rPr>
        <w:t>tración Medina procuró que las Legaciones fueran atendidas  por personal al servicio casi exclusivo  del Estado  hondureño. Rompió en parte esa tendencia de administraciones anteriores de nombrar representantes en conjunto con</w:t>
      </w:r>
      <w:r w:rsidR="00096EF7">
        <w:rPr>
          <w:rFonts w:ascii="Arial" w:hAnsi="Arial" w:cs="Arial"/>
          <w:sz w:val="24"/>
          <w:szCs w:val="24"/>
        </w:rPr>
        <w:t xml:space="preserve"> otras  naciones centroamerica</w:t>
      </w:r>
      <w:r w:rsidRPr="001B3FB2">
        <w:rPr>
          <w:rFonts w:ascii="Arial" w:hAnsi="Arial" w:cs="Arial"/>
          <w:sz w:val="24"/>
          <w:szCs w:val="24"/>
        </w:rPr>
        <w:t xml:space="preserve">nas.  Esta iniciativa  le dio  mayor capacidad de maniobra  en decisiones  de política exterior,  donde  los  representantes diplomáticos no tuvieran disyuntiva en un momento </w:t>
      </w:r>
      <w:r w:rsidR="00B127B2">
        <w:rPr>
          <w:rFonts w:ascii="Arial" w:hAnsi="Arial" w:cs="Arial"/>
          <w:sz w:val="24"/>
          <w:szCs w:val="24"/>
        </w:rPr>
        <w:t xml:space="preserve">por </w:t>
      </w:r>
      <w:r w:rsidRPr="001B3FB2">
        <w:rPr>
          <w:rFonts w:ascii="Arial" w:hAnsi="Arial" w:cs="Arial"/>
          <w:sz w:val="24"/>
          <w:szCs w:val="24"/>
        </w:rPr>
        <w:t>conflicto de intereses. Sin embargo, ocu</w:t>
      </w:r>
      <w:r w:rsidR="00096EF7">
        <w:rPr>
          <w:rFonts w:ascii="Arial" w:hAnsi="Arial" w:cs="Arial"/>
          <w:sz w:val="24"/>
          <w:szCs w:val="24"/>
        </w:rPr>
        <w:t xml:space="preserve">rrieron penosos incidentes diplomáticos </w:t>
      </w:r>
      <w:r w:rsidRPr="001B3FB2">
        <w:rPr>
          <w:rFonts w:ascii="Arial" w:hAnsi="Arial" w:cs="Arial"/>
          <w:sz w:val="24"/>
          <w:szCs w:val="24"/>
        </w:rPr>
        <w:t xml:space="preserve">al momento </w:t>
      </w:r>
      <w:r w:rsidR="00096EF7">
        <w:rPr>
          <w:rFonts w:ascii="Arial" w:hAnsi="Arial" w:cs="Arial"/>
          <w:sz w:val="24"/>
          <w:szCs w:val="24"/>
        </w:rPr>
        <w:t>de acreditar nuevas representa</w:t>
      </w:r>
      <w:r w:rsidRPr="001B3FB2">
        <w:rPr>
          <w:rFonts w:ascii="Arial" w:hAnsi="Arial" w:cs="Arial"/>
          <w:sz w:val="24"/>
          <w:szCs w:val="24"/>
        </w:rPr>
        <w:t>ciones,  tal  es el  caso  del  General  Eduardo Viada  que  llegó a sustituir a Víctor  Herran</w:t>
      </w:r>
      <w:r w:rsidR="00B127B2">
        <w:rPr>
          <w:rFonts w:ascii="Arial" w:hAnsi="Arial" w:cs="Arial"/>
          <w:sz w:val="24"/>
          <w:szCs w:val="24"/>
        </w:rPr>
        <w:t xml:space="preserve">, negociador de empréstito francés, </w:t>
      </w:r>
      <w:r w:rsidRPr="001B3FB2">
        <w:rPr>
          <w:rFonts w:ascii="Arial" w:hAnsi="Arial" w:cs="Arial"/>
          <w:sz w:val="24"/>
          <w:szCs w:val="24"/>
        </w:rPr>
        <w:t xml:space="preserve"> ante el gobierno de Francia (Viada, 1872). Herran  no aceptó  el  reemplazo   y  boicoteó la presentación  de credenciales ante el Gabinete   de  Tullerías,  y  se  mantuvo  en  el cargo  hasta  1876. Obviamente, los intereses del </w:t>
      </w:r>
      <w:r w:rsidR="00096EF7" w:rsidRPr="001B3FB2">
        <w:rPr>
          <w:rFonts w:ascii="Arial" w:hAnsi="Arial" w:cs="Arial"/>
          <w:sz w:val="24"/>
          <w:szCs w:val="24"/>
        </w:rPr>
        <w:t>empréstito francés</w:t>
      </w:r>
      <w:r w:rsidR="00096EF7">
        <w:rPr>
          <w:rFonts w:ascii="Arial" w:hAnsi="Arial" w:cs="Arial"/>
          <w:sz w:val="24"/>
          <w:szCs w:val="24"/>
        </w:rPr>
        <w:t xml:space="preserve"> </w:t>
      </w:r>
      <w:r w:rsidRPr="001B3FB2">
        <w:rPr>
          <w:rFonts w:ascii="Arial" w:hAnsi="Arial" w:cs="Arial"/>
          <w:sz w:val="24"/>
          <w:szCs w:val="24"/>
        </w:rPr>
        <w:t>de 1870</w:t>
      </w:r>
      <w:r w:rsidR="00096EF7">
        <w:rPr>
          <w:rFonts w:ascii="Arial" w:hAnsi="Arial" w:cs="Arial"/>
          <w:sz w:val="24"/>
          <w:szCs w:val="24"/>
        </w:rPr>
        <w:t>,</w:t>
      </w:r>
      <w:r w:rsidRPr="001B3FB2">
        <w:rPr>
          <w:rFonts w:ascii="Arial" w:hAnsi="Arial" w:cs="Arial"/>
          <w:sz w:val="24"/>
          <w:szCs w:val="24"/>
        </w:rPr>
        <w:t xml:space="preserve"> pesaban.</w:t>
      </w:r>
      <w:r w:rsidR="00096EF7">
        <w:rPr>
          <w:rFonts w:ascii="Arial" w:hAnsi="Arial" w:cs="Arial"/>
          <w:sz w:val="24"/>
          <w:szCs w:val="24"/>
        </w:rPr>
        <w:t xml:space="preserve"> </w:t>
      </w:r>
      <w:r w:rsidRPr="001B3FB2">
        <w:rPr>
          <w:rFonts w:ascii="Arial" w:hAnsi="Arial" w:cs="Arial"/>
          <w:sz w:val="24"/>
          <w:szCs w:val="24"/>
        </w:rPr>
        <w:t xml:space="preserve">El Gobierno de Medina  se  caracteriza, </w:t>
      </w:r>
      <w:r w:rsidR="00096EF7">
        <w:rPr>
          <w:rFonts w:ascii="Arial" w:hAnsi="Arial" w:cs="Arial"/>
          <w:sz w:val="24"/>
          <w:szCs w:val="24"/>
        </w:rPr>
        <w:t xml:space="preserve">entre otras cosas, </w:t>
      </w:r>
      <w:r w:rsidRPr="001B3FB2">
        <w:rPr>
          <w:rFonts w:ascii="Arial" w:hAnsi="Arial" w:cs="Arial"/>
          <w:sz w:val="24"/>
          <w:szCs w:val="24"/>
        </w:rPr>
        <w:t>por el aumento  de las representaciones diplomáticas,  sobre   todo  en  Europa.   Con la creación de la Orden de Santa Rosa la reciprocidad en el  trato  de  acuerdo  con  el protocolo  diplomático  fue ganando  terreno, y permitió  a los representantes hondureños contar con un instrumento simbólico  al momento  de acreditarse en el extranjero.</w:t>
      </w:r>
      <w:r w:rsidR="00096EF7">
        <w:rPr>
          <w:rFonts w:ascii="Arial" w:hAnsi="Arial" w:cs="Arial"/>
          <w:sz w:val="24"/>
          <w:szCs w:val="24"/>
        </w:rPr>
        <w:t xml:space="preserve"> </w:t>
      </w:r>
      <w:r w:rsidR="00C51575">
        <w:rPr>
          <w:rFonts w:ascii="Arial" w:hAnsi="Arial" w:cs="Arial"/>
          <w:sz w:val="24"/>
          <w:szCs w:val="24"/>
        </w:rPr>
        <w:t xml:space="preserve">Los malos manejos estrellaron las buenas intenciones de la Orden de Santa Rosa ocasionando un deterioro de la imagen de Honduras. </w:t>
      </w:r>
      <w:r w:rsidRPr="001B3FB2">
        <w:rPr>
          <w:rFonts w:ascii="Arial" w:hAnsi="Arial" w:cs="Arial"/>
          <w:sz w:val="24"/>
          <w:szCs w:val="24"/>
        </w:rPr>
        <w:t xml:space="preserve"> La  suscripción del  Tratado   Amistad, Navegación   y  Comercio   con   los  Estados Unidos de América, Francia, y el Concordato con la Santa Sede; el Tratado de reconocimiento  de la Independencia con España ratifican   que  el  gabinete   de  Medina   fue claro  en  sus  objetivos  de  política  exterior </w:t>
      </w:r>
      <w:r w:rsidR="00C51575">
        <w:rPr>
          <w:rFonts w:ascii="Arial" w:hAnsi="Arial" w:cs="Arial"/>
          <w:sz w:val="24"/>
          <w:szCs w:val="24"/>
        </w:rPr>
        <w:t xml:space="preserve">de </w:t>
      </w:r>
      <w:r w:rsidRPr="001B3FB2">
        <w:rPr>
          <w:rFonts w:ascii="Arial" w:hAnsi="Arial" w:cs="Arial"/>
          <w:sz w:val="24"/>
          <w:szCs w:val="24"/>
        </w:rPr>
        <w:t>darle a Honduras un protagonismo  en Centro América,  disputando  espacios  políticos ocupados  por  la  hegemonía  guatemalteca.  Por eso, los esfuerzos por el pactismo unionista no figuran  en la agenda política del gabinete de Medina.  Sólo al final de su tercer periodo constitucional   se ocupó en  darle  atención al proyecto  de reconstrucción de la antigua República  Federal.  Era claro su pensamiento</w:t>
      </w:r>
      <w:r w:rsidR="00B127B2">
        <w:rPr>
          <w:rFonts w:ascii="Arial" w:hAnsi="Arial" w:cs="Arial"/>
          <w:sz w:val="24"/>
          <w:szCs w:val="24"/>
        </w:rPr>
        <w:t>:</w:t>
      </w:r>
      <w:r w:rsidRPr="001B3FB2">
        <w:rPr>
          <w:rFonts w:ascii="Arial" w:hAnsi="Arial" w:cs="Arial"/>
          <w:sz w:val="24"/>
          <w:szCs w:val="24"/>
        </w:rPr>
        <w:t xml:space="preserve"> la presencia hegemónica  de Guatemala  y las  fuerzas  débiles  del  resto de países centroamericanos, hacían que todo proyecto por reconstruir la República  Federal  gravitaba  a favor de aquella República.  Por eso buscaba un </w:t>
      </w:r>
      <w:r w:rsidR="00B127B2">
        <w:rPr>
          <w:rFonts w:ascii="Arial" w:hAnsi="Arial" w:cs="Arial"/>
          <w:sz w:val="24"/>
          <w:szCs w:val="24"/>
        </w:rPr>
        <w:t xml:space="preserve">equilibrio </w:t>
      </w:r>
      <w:r w:rsidRPr="001B3FB2">
        <w:rPr>
          <w:rFonts w:ascii="Arial" w:hAnsi="Arial" w:cs="Arial"/>
          <w:sz w:val="24"/>
          <w:szCs w:val="24"/>
        </w:rPr>
        <w:t xml:space="preserve">regional  que  permitiera   que las  </w:t>
      </w:r>
      <w:r w:rsidR="00B127B2">
        <w:rPr>
          <w:rFonts w:ascii="Arial" w:hAnsi="Arial" w:cs="Arial"/>
          <w:sz w:val="24"/>
          <w:szCs w:val="24"/>
        </w:rPr>
        <w:t xml:space="preserve">naciones </w:t>
      </w:r>
      <w:r w:rsidRPr="001B3FB2">
        <w:rPr>
          <w:rFonts w:ascii="Arial" w:hAnsi="Arial" w:cs="Arial"/>
          <w:sz w:val="24"/>
          <w:szCs w:val="24"/>
        </w:rPr>
        <w:t xml:space="preserve">centroamericanas  tuvieran  un </w:t>
      </w:r>
      <w:r w:rsidR="00B127B2">
        <w:rPr>
          <w:rFonts w:ascii="Arial" w:hAnsi="Arial" w:cs="Arial"/>
          <w:sz w:val="24"/>
          <w:szCs w:val="24"/>
        </w:rPr>
        <w:t xml:space="preserve">significativo </w:t>
      </w:r>
      <w:r w:rsidRPr="001B3FB2">
        <w:rPr>
          <w:rFonts w:ascii="Arial" w:hAnsi="Arial" w:cs="Arial"/>
          <w:sz w:val="24"/>
          <w:szCs w:val="24"/>
        </w:rPr>
        <w:t>peso político para mantener un balance  de poder  menos gravitante  en favor de Guatemala.</w:t>
      </w:r>
      <w:r w:rsidR="00C51575">
        <w:rPr>
          <w:rFonts w:ascii="Arial" w:hAnsi="Arial" w:cs="Arial"/>
          <w:sz w:val="24"/>
          <w:szCs w:val="24"/>
        </w:rPr>
        <w:t xml:space="preserve"> Por otra parte, el r</w:t>
      </w:r>
      <w:r w:rsidRPr="001B3FB2">
        <w:rPr>
          <w:rFonts w:ascii="Arial" w:hAnsi="Arial" w:cs="Arial"/>
          <w:sz w:val="24"/>
          <w:szCs w:val="24"/>
        </w:rPr>
        <w:t>econocimiento de la Independencia por España, aspiración nacional desde el nacimiento del Estado nacional en 1838, fue concretado mediante un Tratado  suscrito en Madrid e</w:t>
      </w:r>
      <w:r w:rsidR="00CC0A50">
        <w:rPr>
          <w:rFonts w:ascii="Arial" w:hAnsi="Arial" w:cs="Arial"/>
          <w:sz w:val="24"/>
          <w:szCs w:val="24"/>
        </w:rPr>
        <w:t>l 15 de marzo de</w:t>
      </w:r>
      <w:r w:rsidRPr="001B3FB2">
        <w:rPr>
          <w:rFonts w:ascii="Arial" w:hAnsi="Arial" w:cs="Arial"/>
          <w:sz w:val="24"/>
          <w:szCs w:val="24"/>
        </w:rPr>
        <w:t>1866</w:t>
      </w:r>
      <w:r w:rsidR="00CC0A50">
        <w:rPr>
          <w:rFonts w:ascii="Arial" w:hAnsi="Arial" w:cs="Arial"/>
          <w:sz w:val="24"/>
          <w:szCs w:val="24"/>
        </w:rPr>
        <w:t xml:space="preserve"> (Boletín  de Noticias</w:t>
      </w:r>
      <w:r w:rsidR="000D16E9">
        <w:rPr>
          <w:rFonts w:ascii="Arial" w:hAnsi="Arial" w:cs="Arial"/>
          <w:sz w:val="24"/>
          <w:szCs w:val="24"/>
        </w:rPr>
        <w:t xml:space="preserve"> del Gobierno</w:t>
      </w:r>
      <w:r w:rsidR="00CC0A50">
        <w:rPr>
          <w:rFonts w:ascii="Arial" w:hAnsi="Arial" w:cs="Arial"/>
          <w:sz w:val="24"/>
          <w:szCs w:val="24"/>
        </w:rPr>
        <w:t>. No. 1. Junio, 5 de 1866, Comayagua)</w:t>
      </w:r>
      <w:r w:rsidRPr="001B3FB2">
        <w:rPr>
          <w:rFonts w:ascii="Arial" w:hAnsi="Arial" w:cs="Arial"/>
          <w:sz w:val="24"/>
          <w:szCs w:val="24"/>
        </w:rPr>
        <w:t>. Sin bien no fue ratificado por el Congreso Nacional  porque encontró en el artículo 4º del referido Tratado una posibilidad de  abrir  reclamos  de  ciudadanos  españoles por  indemnizaciones.  Pese a la no  ratificación, Honduras reestableció sus relaciones internacionales con España, y dio continuidad a esa vieja tradición:  España ha merecido la reverencia de los más grandes espíritus centro- americanos" (Valle, 1960. p.  146).</w:t>
      </w:r>
      <w:r w:rsidR="00C51575">
        <w:rPr>
          <w:rFonts w:ascii="Arial" w:hAnsi="Arial" w:cs="Arial"/>
          <w:sz w:val="24"/>
          <w:szCs w:val="24"/>
        </w:rPr>
        <w:t xml:space="preserve"> </w:t>
      </w:r>
      <w:r w:rsidRPr="001B3FB2">
        <w:rPr>
          <w:rFonts w:ascii="Arial" w:hAnsi="Arial" w:cs="Arial"/>
          <w:sz w:val="24"/>
          <w:szCs w:val="24"/>
        </w:rPr>
        <w:t>La</w:t>
      </w:r>
      <w:r w:rsidR="00C51575">
        <w:rPr>
          <w:rFonts w:ascii="Arial" w:hAnsi="Arial" w:cs="Arial"/>
          <w:sz w:val="24"/>
          <w:szCs w:val="24"/>
        </w:rPr>
        <w:t xml:space="preserve"> lectura política del gabinete </w:t>
      </w:r>
      <w:r w:rsidRPr="001B3FB2">
        <w:rPr>
          <w:rFonts w:ascii="Arial" w:hAnsi="Arial" w:cs="Arial"/>
          <w:sz w:val="24"/>
          <w:szCs w:val="24"/>
        </w:rPr>
        <w:t>de Medina de la coyuntura  internacional es correcta. Mientras   discutía   el  tratado  de  reconocimiento con España</w:t>
      </w:r>
      <w:r w:rsidR="00C51575">
        <w:rPr>
          <w:rFonts w:ascii="Arial" w:hAnsi="Arial" w:cs="Arial"/>
          <w:sz w:val="24"/>
          <w:szCs w:val="24"/>
        </w:rPr>
        <w:t>,</w:t>
      </w:r>
      <w:r w:rsidRPr="001B3FB2">
        <w:rPr>
          <w:rFonts w:ascii="Arial" w:hAnsi="Arial" w:cs="Arial"/>
          <w:sz w:val="24"/>
          <w:szCs w:val="24"/>
        </w:rPr>
        <w:t xml:space="preserve"> declaraba  su neutralidad ante el conflicto  de esa nación europea  con países  sudamericanos. Las  Instrucciones al Ministro Gómez en Washington son contundentes: buscar un acercamiento con representantes de Chile, Perú, Ecuador y Bolivia  para  expresar   su  solidaridad   con ellos,  y  mantener   una  distancia   prudente ante  Madrid que  le  permitiera  concluir  las negociaciones  del tratado  de reconocimiento. Su apreciación de "continentalizar" el conflicto con España y trasladar el escenario de guerra  al Atlántico,  es sin lugar  a dudas una de las apreciaciones históricas más correctas para enfrentar  las intervenciones europeas  en la  América  post independiente. La iniciativa de organizar una fuerza multilateral para enfrentar  a España  no tuvo eco en</w:t>
      </w:r>
      <w:r w:rsidR="000D16E9">
        <w:rPr>
          <w:rFonts w:ascii="Arial" w:hAnsi="Arial" w:cs="Arial"/>
          <w:sz w:val="24"/>
          <w:szCs w:val="24"/>
        </w:rPr>
        <w:t xml:space="preserve"> esos momentos (La Gaceta Oficial. Tomo V, Número 48.13 de octubre de 1866. Comayagua)</w:t>
      </w:r>
    </w:p>
    <w:p w14:paraId="6B744C68" w14:textId="77777777" w:rsidR="00AA647D" w:rsidRDefault="00AA647D" w:rsidP="00C53DCD">
      <w:pPr>
        <w:spacing w:after="0"/>
        <w:ind w:firstLine="708"/>
        <w:rPr>
          <w:rFonts w:ascii="Arial" w:hAnsi="Arial" w:cs="Arial"/>
          <w:sz w:val="24"/>
          <w:szCs w:val="24"/>
        </w:rPr>
      </w:pPr>
      <w:r w:rsidRPr="001B3FB2">
        <w:rPr>
          <w:rFonts w:ascii="Arial" w:hAnsi="Arial" w:cs="Arial"/>
          <w:sz w:val="24"/>
          <w:szCs w:val="24"/>
        </w:rPr>
        <w:t>Los  laberintos  de  los  empréstitos  del Ferrocarril y las consecuencias de endeudamiento  y corrupción</w:t>
      </w:r>
      <w:r w:rsidR="003D64AF">
        <w:rPr>
          <w:rFonts w:ascii="Arial" w:hAnsi="Arial" w:cs="Arial"/>
          <w:sz w:val="24"/>
          <w:szCs w:val="24"/>
        </w:rPr>
        <w:t>, igual que los sucesos de Olancho y su fusilamiento en la administración de Sot-Rosa en 1878</w:t>
      </w:r>
      <w:r w:rsidRPr="001B3FB2">
        <w:rPr>
          <w:rFonts w:ascii="Arial" w:hAnsi="Arial" w:cs="Arial"/>
          <w:sz w:val="24"/>
          <w:szCs w:val="24"/>
        </w:rPr>
        <w:t>;  han impedido hacer una correcta  y objetiva apreciación  de la administración Medina. Para 1890, el Doctor Adolfo Zúniga  manifiesta: "El escándalo  de los  empréstitos   de  Honduras,  todavía, se siente en las calles de la Cité de Londres" (Zúniga, 1890). Medina tomó iniciativas para incorporar el litoral atlántico  a la dinámica económica  y social de Honduras. La promulgación  de la Ley de Inmigración por atraer inversiones, que  por causa  de  la Guerra  de Secesión  en los Estados  Unidos de América imponían restricciones  al comercio, causó buena  impresión en la opinión  pública estadounidense.   La  ciudad  de  San  Pedro  Sula pronto  aprecio  las  bondades  de esa política de inmigración.</w:t>
      </w:r>
      <w:r w:rsidR="00C53DCD">
        <w:rPr>
          <w:rFonts w:ascii="Arial" w:hAnsi="Arial" w:cs="Arial"/>
          <w:sz w:val="24"/>
          <w:szCs w:val="24"/>
        </w:rPr>
        <w:t xml:space="preserve"> </w:t>
      </w:r>
      <w:r w:rsidRPr="001B3FB2">
        <w:rPr>
          <w:rFonts w:ascii="Arial" w:hAnsi="Arial" w:cs="Arial"/>
          <w:sz w:val="24"/>
          <w:szCs w:val="24"/>
        </w:rPr>
        <w:t xml:space="preserve">El Gobierno </w:t>
      </w:r>
      <w:r w:rsidR="000D16E9">
        <w:rPr>
          <w:rFonts w:ascii="Arial" w:hAnsi="Arial" w:cs="Arial"/>
          <w:sz w:val="24"/>
          <w:szCs w:val="24"/>
        </w:rPr>
        <w:t xml:space="preserve">de Medina </w:t>
      </w:r>
      <w:r w:rsidRPr="001B3FB2">
        <w:rPr>
          <w:rFonts w:ascii="Arial" w:hAnsi="Arial" w:cs="Arial"/>
          <w:sz w:val="24"/>
          <w:szCs w:val="24"/>
        </w:rPr>
        <w:t xml:space="preserve">también respondió a los reclamos  de ciudadanos  estadounidenses y europeos  por causa de conflictos  internos. Esa </w:t>
      </w:r>
      <w:r w:rsidR="000D16E9">
        <w:rPr>
          <w:rFonts w:ascii="Arial" w:hAnsi="Arial" w:cs="Arial"/>
          <w:sz w:val="24"/>
          <w:szCs w:val="24"/>
        </w:rPr>
        <w:t xml:space="preserve">relación </w:t>
      </w:r>
      <w:r w:rsidRPr="001B3FB2">
        <w:rPr>
          <w:rFonts w:ascii="Arial" w:hAnsi="Arial" w:cs="Arial"/>
          <w:sz w:val="24"/>
          <w:szCs w:val="24"/>
        </w:rPr>
        <w:t>desigual  contra  las  potencias acabó por doblarle  el brazo a la administración a la hora del reconocimiento de deudas por daños  y perjuicios de súbditos  y ciudadanos extranjeros  de esas nacionalidades.</w:t>
      </w:r>
      <w:r w:rsidR="00C53DCD">
        <w:rPr>
          <w:rFonts w:ascii="Arial" w:hAnsi="Arial" w:cs="Arial"/>
          <w:sz w:val="24"/>
          <w:szCs w:val="24"/>
        </w:rPr>
        <w:t xml:space="preserve"> </w:t>
      </w:r>
      <w:r w:rsidRPr="001B3FB2">
        <w:rPr>
          <w:rFonts w:ascii="Arial" w:hAnsi="Arial" w:cs="Arial"/>
          <w:sz w:val="24"/>
          <w:szCs w:val="24"/>
        </w:rPr>
        <w:t>La  prolongada  permanencia de  Medina  en</w:t>
      </w:r>
      <w:r w:rsidR="00C53DCD">
        <w:rPr>
          <w:rFonts w:ascii="Arial" w:hAnsi="Arial" w:cs="Arial"/>
          <w:sz w:val="24"/>
          <w:szCs w:val="24"/>
        </w:rPr>
        <w:t xml:space="preserve"> </w:t>
      </w:r>
      <w:r w:rsidRPr="001B3FB2">
        <w:rPr>
          <w:rFonts w:ascii="Arial" w:hAnsi="Arial" w:cs="Arial"/>
          <w:sz w:val="24"/>
          <w:szCs w:val="24"/>
        </w:rPr>
        <w:t xml:space="preserve">el  poder  erosionó  su figura  y el  expediente de los manifiestos  y proclamas de las municipalidades  causaron   cansancio   entre la  población;  y el  ascenso  de  los  liberales guatemaltecos, nuevos  actores  políticos  en el escenario  centroamericano, crearon las condiciones  para  que  un ex Ministro  de  la administración de Medina,  el Doctor  Céleo Arias,  iniciará una nueva coyuntura  política adversa a las pretensiones  de Medina de convertirse en el </w:t>
      </w:r>
      <w:r w:rsidR="00C53DCD" w:rsidRPr="001B3FB2">
        <w:rPr>
          <w:rFonts w:ascii="Arial" w:hAnsi="Arial" w:cs="Arial"/>
          <w:sz w:val="24"/>
          <w:szCs w:val="24"/>
        </w:rPr>
        <w:t>factótum</w:t>
      </w:r>
      <w:r w:rsidRPr="001B3FB2">
        <w:rPr>
          <w:rFonts w:ascii="Arial" w:hAnsi="Arial" w:cs="Arial"/>
          <w:sz w:val="24"/>
          <w:szCs w:val="24"/>
        </w:rPr>
        <w:t xml:space="preserve">  de la región. El destino </w:t>
      </w:r>
      <w:r w:rsidR="00005E7D">
        <w:rPr>
          <w:rFonts w:ascii="Arial" w:hAnsi="Arial" w:cs="Arial"/>
          <w:sz w:val="24"/>
          <w:szCs w:val="24"/>
        </w:rPr>
        <w:t xml:space="preserve">le tenía </w:t>
      </w:r>
      <w:r w:rsidRPr="001B3FB2">
        <w:rPr>
          <w:rFonts w:ascii="Arial" w:hAnsi="Arial" w:cs="Arial"/>
          <w:sz w:val="24"/>
          <w:szCs w:val="24"/>
        </w:rPr>
        <w:t>asignado  ese  papel  al General Justo R</w:t>
      </w:r>
      <w:r w:rsidR="003D64AF">
        <w:rPr>
          <w:rFonts w:ascii="Arial" w:hAnsi="Arial" w:cs="Arial"/>
          <w:sz w:val="24"/>
          <w:szCs w:val="24"/>
        </w:rPr>
        <w:t xml:space="preserve">ufino </w:t>
      </w:r>
      <w:r w:rsidRPr="001B3FB2">
        <w:rPr>
          <w:rFonts w:ascii="Arial" w:hAnsi="Arial" w:cs="Arial"/>
          <w:sz w:val="24"/>
          <w:szCs w:val="24"/>
        </w:rPr>
        <w:t>Barrios.</w:t>
      </w:r>
    </w:p>
    <w:p w14:paraId="67A42CE3" w14:textId="77777777" w:rsidR="00005E7D" w:rsidRPr="001B3FB2" w:rsidRDefault="00005E7D" w:rsidP="00C53DCD">
      <w:pPr>
        <w:spacing w:after="0"/>
        <w:ind w:firstLine="708"/>
        <w:rPr>
          <w:rFonts w:ascii="Arial" w:hAnsi="Arial" w:cs="Arial"/>
          <w:sz w:val="24"/>
          <w:szCs w:val="24"/>
        </w:rPr>
      </w:pPr>
    </w:p>
    <w:p w14:paraId="205AEB17" w14:textId="77777777" w:rsidR="00AA647D" w:rsidRPr="00005E7D" w:rsidRDefault="003D64AF" w:rsidP="00005E7D">
      <w:pPr>
        <w:spacing w:after="0"/>
        <w:jc w:val="center"/>
        <w:rPr>
          <w:rFonts w:ascii="Arial" w:hAnsi="Arial" w:cs="Arial"/>
          <w:i/>
          <w:sz w:val="24"/>
          <w:szCs w:val="24"/>
        </w:rPr>
      </w:pPr>
      <w:r w:rsidRPr="00005E7D">
        <w:rPr>
          <w:rFonts w:ascii="Arial" w:hAnsi="Arial" w:cs="Arial"/>
          <w:b/>
          <w:i/>
          <w:sz w:val="24"/>
          <w:szCs w:val="24"/>
        </w:rPr>
        <w:t>NOTAS S</w:t>
      </w:r>
      <w:r w:rsidR="00AA647D" w:rsidRPr="00005E7D">
        <w:rPr>
          <w:rFonts w:ascii="Arial" w:hAnsi="Arial" w:cs="Arial"/>
          <w:b/>
          <w:i/>
          <w:sz w:val="24"/>
          <w:szCs w:val="24"/>
        </w:rPr>
        <w:t>OBRE  LA POLÍTICA EXTERIOR DE LA REFORMA  LIBERAL</w:t>
      </w:r>
    </w:p>
    <w:p w14:paraId="5AF9970A"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Reconociendo  que   el   ascenso    al   poder de  Marco   Aurelio  Soto</w:t>
      </w:r>
      <w:r w:rsidR="00005E7D">
        <w:rPr>
          <w:rFonts w:ascii="Arial" w:hAnsi="Arial" w:cs="Arial"/>
          <w:sz w:val="24"/>
          <w:szCs w:val="24"/>
        </w:rPr>
        <w:t xml:space="preserve"> </w:t>
      </w:r>
      <w:r w:rsidRPr="001B3FB2">
        <w:rPr>
          <w:rFonts w:ascii="Arial" w:hAnsi="Arial" w:cs="Arial"/>
          <w:sz w:val="24"/>
          <w:szCs w:val="24"/>
        </w:rPr>
        <w:t xml:space="preserve">fue   producto   de un arreglo político entre Guatemala  y El Salvador  </w:t>
      </w:r>
      <w:r w:rsidR="00005E7D">
        <w:rPr>
          <w:rFonts w:ascii="Arial" w:hAnsi="Arial" w:cs="Arial"/>
          <w:sz w:val="24"/>
          <w:szCs w:val="24"/>
        </w:rPr>
        <w:t xml:space="preserve">con el objetivo de </w:t>
      </w:r>
      <w:r w:rsidRPr="001B3FB2">
        <w:rPr>
          <w:rFonts w:ascii="Arial" w:hAnsi="Arial" w:cs="Arial"/>
          <w:sz w:val="24"/>
          <w:szCs w:val="24"/>
        </w:rPr>
        <w:t>aislar   al   ex</w:t>
      </w:r>
      <w:r w:rsidR="00005E7D">
        <w:rPr>
          <w:rFonts w:ascii="Arial" w:hAnsi="Arial" w:cs="Arial"/>
          <w:sz w:val="24"/>
          <w:szCs w:val="24"/>
        </w:rPr>
        <w:t>p</w:t>
      </w:r>
      <w:r w:rsidRPr="001B3FB2">
        <w:rPr>
          <w:rFonts w:ascii="Arial" w:hAnsi="Arial" w:cs="Arial"/>
          <w:sz w:val="24"/>
          <w:szCs w:val="24"/>
        </w:rPr>
        <w:t xml:space="preserve">residente </w:t>
      </w:r>
      <w:r w:rsidR="00005E7D">
        <w:rPr>
          <w:rFonts w:ascii="Arial" w:hAnsi="Arial" w:cs="Arial"/>
          <w:sz w:val="24"/>
          <w:szCs w:val="24"/>
        </w:rPr>
        <w:t xml:space="preserve">José </w:t>
      </w:r>
      <w:r w:rsidRPr="001B3FB2">
        <w:rPr>
          <w:rFonts w:ascii="Arial" w:hAnsi="Arial" w:cs="Arial"/>
          <w:sz w:val="24"/>
          <w:szCs w:val="24"/>
        </w:rPr>
        <w:t xml:space="preserve">María Medina </w:t>
      </w:r>
      <w:r w:rsidR="00005E7D">
        <w:rPr>
          <w:rFonts w:ascii="Arial" w:hAnsi="Arial" w:cs="Arial"/>
          <w:sz w:val="24"/>
          <w:szCs w:val="24"/>
        </w:rPr>
        <w:t xml:space="preserve">en la dirección </w:t>
      </w:r>
      <w:r w:rsidRPr="001B3FB2">
        <w:rPr>
          <w:rFonts w:ascii="Arial" w:hAnsi="Arial" w:cs="Arial"/>
          <w:sz w:val="24"/>
          <w:szCs w:val="24"/>
        </w:rPr>
        <w:t>de los asuntos internos de Honduras</w:t>
      </w:r>
      <w:r w:rsidR="00005E7D">
        <w:rPr>
          <w:rFonts w:ascii="Arial" w:hAnsi="Arial" w:cs="Arial"/>
          <w:sz w:val="24"/>
          <w:szCs w:val="24"/>
        </w:rPr>
        <w:t xml:space="preserve">. </w:t>
      </w:r>
      <w:r w:rsidRPr="001B3FB2">
        <w:rPr>
          <w:rFonts w:ascii="Arial" w:hAnsi="Arial" w:cs="Arial"/>
          <w:sz w:val="24"/>
          <w:szCs w:val="24"/>
        </w:rPr>
        <w:t xml:space="preserve">La </w:t>
      </w:r>
      <w:r w:rsidR="00005E7D" w:rsidRPr="001B3FB2">
        <w:rPr>
          <w:rFonts w:ascii="Arial" w:hAnsi="Arial" w:cs="Arial"/>
          <w:sz w:val="24"/>
          <w:szCs w:val="24"/>
        </w:rPr>
        <w:t>administración inaugurada</w:t>
      </w:r>
      <w:r w:rsidRPr="001B3FB2">
        <w:rPr>
          <w:rFonts w:ascii="Arial" w:hAnsi="Arial" w:cs="Arial"/>
          <w:sz w:val="24"/>
          <w:szCs w:val="24"/>
        </w:rPr>
        <w:t xml:space="preserve"> en Amapala el 27 de </w:t>
      </w:r>
      <w:r w:rsidR="000D16E9">
        <w:rPr>
          <w:rFonts w:ascii="Arial" w:hAnsi="Arial" w:cs="Arial"/>
          <w:sz w:val="24"/>
          <w:szCs w:val="24"/>
        </w:rPr>
        <w:t>a</w:t>
      </w:r>
      <w:r w:rsidRPr="001B3FB2">
        <w:rPr>
          <w:rFonts w:ascii="Arial" w:hAnsi="Arial" w:cs="Arial"/>
          <w:sz w:val="24"/>
          <w:szCs w:val="24"/>
        </w:rPr>
        <w:t>gosto de 1876 en sus relaciones internacionale</w:t>
      </w:r>
      <w:r w:rsidR="00005E7D">
        <w:rPr>
          <w:rFonts w:ascii="Arial" w:hAnsi="Arial" w:cs="Arial"/>
          <w:sz w:val="24"/>
          <w:szCs w:val="24"/>
        </w:rPr>
        <w:t xml:space="preserve">s desarrolló </w:t>
      </w:r>
      <w:r w:rsidRPr="001B3FB2">
        <w:rPr>
          <w:rFonts w:ascii="Arial" w:hAnsi="Arial" w:cs="Arial"/>
          <w:sz w:val="24"/>
          <w:szCs w:val="24"/>
        </w:rPr>
        <w:t>prin</w:t>
      </w:r>
      <w:r w:rsidR="00005E7D">
        <w:rPr>
          <w:rFonts w:ascii="Arial" w:hAnsi="Arial" w:cs="Arial"/>
          <w:sz w:val="24"/>
          <w:szCs w:val="24"/>
        </w:rPr>
        <w:t xml:space="preserve">cipios de autonomía </w:t>
      </w:r>
      <w:r w:rsidRPr="001B3FB2">
        <w:rPr>
          <w:rFonts w:ascii="Arial" w:hAnsi="Arial" w:cs="Arial"/>
          <w:sz w:val="24"/>
          <w:szCs w:val="24"/>
        </w:rPr>
        <w:t>y desvinculaciones con sus protectores.</w:t>
      </w:r>
      <w:r w:rsidR="00005E7D">
        <w:rPr>
          <w:rFonts w:ascii="Arial" w:hAnsi="Arial" w:cs="Arial"/>
          <w:sz w:val="24"/>
          <w:szCs w:val="24"/>
        </w:rPr>
        <w:t xml:space="preserve"> </w:t>
      </w:r>
      <w:r w:rsidRPr="001B3FB2">
        <w:rPr>
          <w:rFonts w:ascii="Arial" w:hAnsi="Arial" w:cs="Arial"/>
          <w:sz w:val="24"/>
          <w:szCs w:val="24"/>
        </w:rPr>
        <w:t>La supresión de las Legaciones  de Inglaterra y Francia  fue un acto correcto  para los intereses del Gobierno  por toda la secuela de intrigas</w:t>
      </w:r>
      <w:r w:rsidR="00005E7D">
        <w:rPr>
          <w:rFonts w:ascii="Arial" w:hAnsi="Arial" w:cs="Arial"/>
          <w:sz w:val="24"/>
          <w:szCs w:val="24"/>
        </w:rPr>
        <w:t xml:space="preserve"> y acosos</w:t>
      </w:r>
      <w:r w:rsidRPr="001B3FB2">
        <w:rPr>
          <w:rFonts w:ascii="Arial" w:hAnsi="Arial" w:cs="Arial"/>
          <w:sz w:val="24"/>
          <w:szCs w:val="24"/>
        </w:rPr>
        <w:t>, sin embargo</w:t>
      </w:r>
      <w:r w:rsidR="00005E7D">
        <w:rPr>
          <w:rFonts w:ascii="Arial" w:hAnsi="Arial" w:cs="Arial"/>
          <w:sz w:val="24"/>
          <w:szCs w:val="24"/>
        </w:rPr>
        <w:t>,</w:t>
      </w:r>
      <w:r w:rsidRPr="001B3FB2">
        <w:rPr>
          <w:rFonts w:ascii="Arial" w:hAnsi="Arial" w:cs="Arial"/>
          <w:sz w:val="24"/>
          <w:szCs w:val="24"/>
        </w:rPr>
        <w:t xml:space="preserve"> el lento nombramiento de los sustitutos dificultó  a los Agentes Financieros</w:t>
      </w:r>
      <w:r w:rsidR="00005E7D">
        <w:rPr>
          <w:rFonts w:ascii="Arial" w:hAnsi="Arial" w:cs="Arial"/>
          <w:sz w:val="24"/>
          <w:szCs w:val="24"/>
        </w:rPr>
        <w:t xml:space="preserve"> de Honduras</w:t>
      </w:r>
      <w:r w:rsidRPr="001B3FB2">
        <w:rPr>
          <w:rFonts w:ascii="Arial" w:hAnsi="Arial" w:cs="Arial"/>
          <w:sz w:val="24"/>
          <w:szCs w:val="24"/>
        </w:rPr>
        <w:t xml:space="preserve">  sobre  la  deuda  del  Ferrocarril el acceso a los archivos de esas representaciones.   El   Doctor   Carlos   E.  Bernhard, agente financiero   ratificado  en  1877, en  su correspondencia confiesa  que  no ha tenido en sus manos  los documentos  relativos a los asuntos  de  los  Bonos.  El nombramiento de William   Binney, del  comercio  de  Trujillo, que  asume  el cargo  de Cónsul  en Londres hasta   1882,  demuestra    la  vacilación   con que  se  abordó  está  cuestión.  Lo adecuado era </w:t>
      </w:r>
      <w:r w:rsidR="00005E7D">
        <w:rPr>
          <w:rFonts w:ascii="Arial" w:hAnsi="Arial" w:cs="Arial"/>
          <w:sz w:val="24"/>
          <w:szCs w:val="24"/>
        </w:rPr>
        <w:t xml:space="preserve">acreditar </w:t>
      </w:r>
      <w:r w:rsidRPr="001B3FB2">
        <w:rPr>
          <w:rFonts w:ascii="Arial" w:hAnsi="Arial" w:cs="Arial"/>
          <w:sz w:val="24"/>
          <w:szCs w:val="24"/>
        </w:rPr>
        <w:t xml:space="preserve">un Enviado Extraordinario y Ministro Plenipotenciario </w:t>
      </w:r>
      <w:r w:rsidR="00005E7D">
        <w:rPr>
          <w:rFonts w:ascii="Arial" w:hAnsi="Arial" w:cs="Arial"/>
          <w:sz w:val="24"/>
          <w:szCs w:val="24"/>
        </w:rPr>
        <w:t xml:space="preserve">con igual </w:t>
      </w:r>
      <w:r w:rsidRPr="001B3FB2">
        <w:rPr>
          <w:rFonts w:ascii="Arial" w:hAnsi="Arial" w:cs="Arial"/>
          <w:sz w:val="24"/>
          <w:szCs w:val="24"/>
        </w:rPr>
        <w:t xml:space="preserve">rango  al </w:t>
      </w:r>
      <w:r w:rsidR="00005E7D">
        <w:rPr>
          <w:rFonts w:ascii="Arial" w:hAnsi="Arial" w:cs="Arial"/>
          <w:sz w:val="24"/>
          <w:szCs w:val="24"/>
        </w:rPr>
        <w:t>ostentado en su momento por Carlos</w:t>
      </w:r>
      <w:r w:rsidRPr="001B3FB2">
        <w:rPr>
          <w:rFonts w:ascii="Arial" w:hAnsi="Arial" w:cs="Arial"/>
          <w:sz w:val="24"/>
          <w:szCs w:val="24"/>
        </w:rPr>
        <w:t xml:space="preserve"> Gutiérrez</w:t>
      </w:r>
    </w:p>
    <w:p w14:paraId="342431A0"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Lozano   para  darle  garantía   al  Comité  de Bonos que Honduras tomaba en serio sus obligaciones.   Las   I</w:t>
      </w:r>
      <w:r w:rsidR="00005E7D">
        <w:rPr>
          <w:rFonts w:ascii="Arial" w:hAnsi="Arial" w:cs="Arial"/>
          <w:sz w:val="24"/>
          <w:szCs w:val="24"/>
        </w:rPr>
        <w:t xml:space="preserve">nstrucciones  </w:t>
      </w:r>
      <w:r w:rsidRPr="001B3FB2">
        <w:rPr>
          <w:rFonts w:ascii="Arial" w:hAnsi="Arial" w:cs="Arial"/>
          <w:sz w:val="24"/>
          <w:szCs w:val="24"/>
        </w:rPr>
        <w:t xml:space="preserve">a  Binney las  desconocemos.  Las  relaciones  de  Soto con la familia Binney fueron tormentosas después  de su salida  del  Gobierno,  hasta el extremo de </w:t>
      </w:r>
      <w:r w:rsidR="001B5562">
        <w:rPr>
          <w:rFonts w:ascii="Arial" w:hAnsi="Arial" w:cs="Arial"/>
          <w:sz w:val="24"/>
          <w:szCs w:val="24"/>
        </w:rPr>
        <w:t xml:space="preserve">ejecutarse contra Soto </w:t>
      </w:r>
      <w:r w:rsidRPr="001B3FB2">
        <w:rPr>
          <w:rFonts w:ascii="Arial" w:hAnsi="Arial" w:cs="Arial"/>
          <w:sz w:val="24"/>
          <w:szCs w:val="24"/>
        </w:rPr>
        <w:t>una prohibición de celebrar actos y  contratos   sobre  bienes  cerca  de  Puerto Cortés perte</w:t>
      </w:r>
      <w:r w:rsidR="001B5562">
        <w:rPr>
          <w:rFonts w:ascii="Arial" w:hAnsi="Arial" w:cs="Arial"/>
          <w:sz w:val="24"/>
          <w:szCs w:val="24"/>
        </w:rPr>
        <w:t>necientes a una sociedad mercan</w:t>
      </w:r>
      <w:r w:rsidRPr="001B3FB2">
        <w:rPr>
          <w:rFonts w:ascii="Arial" w:hAnsi="Arial" w:cs="Arial"/>
          <w:sz w:val="24"/>
          <w:szCs w:val="24"/>
        </w:rPr>
        <w:t xml:space="preserve">til, entre cuyos socios están Soto y Binney. La Legación acreditada en los Estados Unidos de América  quedó  en manos  de un Encargado de  Negocios,  sin  mayor relevancia  para  los intereses  de  Honduras.   En  ambos   casos, parece  una falta de  lectura política </w:t>
      </w:r>
      <w:r w:rsidR="001B5562">
        <w:rPr>
          <w:rFonts w:ascii="Arial" w:hAnsi="Arial" w:cs="Arial"/>
          <w:sz w:val="24"/>
          <w:szCs w:val="24"/>
        </w:rPr>
        <w:t xml:space="preserve">adecuada </w:t>
      </w:r>
      <w:r w:rsidRPr="001B3FB2">
        <w:rPr>
          <w:rFonts w:ascii="Arial" w:hAnsi="Arial" w:cs="Arial"/>
          <w:sz w:val="24"/>
          <w:szCs w:val="24"/>
        </w:rPr>
        <w:t xml:space="preserve">sobre  la importancia de mantener  relaciones de trascendencia con esas naciones. Al incorporar en la </w:t>
      </w:r>
      <w:r w:rsidR="001B5562" w:rsidRPr="001B3FB2">
        <w:rPr>
          <w:rFonts w:ascii="Arial" w:hAnsi="Arial" w:cs="Arial"/>
          <w:sz w:val="24"/>
          <w:szCs w:val="24"/>
        </w:rPr>
        <w:t>Constitución Política</w:t>
      </w:r>
      <w:r w:rsidRPr="001B3FB2">
        <w:rPr>
          <w:rFonts w:ascii="Arial" w:hAnsi="Arial" w:cs="Arial"/>
          <w:sz w:val="24"/>
          <w:szCs w:val="24"/>
        </w:rPr>
        <w:t xml:space="preserve"> de1880 el proyecto de la República Federal y aplicar el  principio  de  igualdad jurídica entre nacionales y extranjeros; fijó en el desarrollo constitucional de Honduras una normativa  que contribuyó  a darle  al Estado una preeminencia en cuanto  a los  reclamos e indemnizaciones presentadas  por extranjeros a causa </w:t>
      </w:r>
      <w:r w:rsidR="001B5562">
        <w:rPr>
          <w:rFonts w:ascii="Arial" w:hAnsi="Arial" w:cs="Arial"/>
          <w:sz w:val="24"/>
          <w:szCs w:val="24"/>
        </w:rPr>
        <w:t>de los levantamientos facciosos: t</w:t>
      </w:r>
      <w:r w:rsidRPr="001B3FB2">
        <w:rPr>
          <w:rFonts w:ascii="Arial" w:hAnsi="Arial" w:cs="Arial"/>
          <w:sz w:val="24"/>
          <w:szCs w:val="24"/>
        </w:rPr>
        <w:t>odo reclamo  deberá  ser resuelto en los tribunales de justicia  de la República. El Proyecto de la República  Federal  fue una de las iniciativas que la administración Soto- Rosa puso mucho  interés.  Pero también fue lo que provocó la "irritación" del General Barrios (Burgués, 1972, p. 345-346). La ausencia de resoluci</w:t>
      </w:r>
      <w:r w:rsidR="001B5562">
        <w:rPr>
          <w:rFonts w:ascii="Arial" w:hAnsi="Arial" w:cs="Arial"/>
          <w:sz w:val="24"/>
          <w:szCs w:val="24"/>
        </w:rPr>
        <w:t xml:space="preserve">ones aceptadas por los Estados </w:t>
      </w:r>
      <w:r w:rsidRPr="001B3FB2">
        <w:rPr>
          <w:rFonts w:ascii="Arial" w:hAnsi="Arial" w:cs="Arial"/>
          <w:sz w:val="24"/>
          <w:szCs w:val="24"/>
        </w:rPr>
        <w:t>que suscriben  los Pactos Federales, nos demuestra  claramente  que el sueño de la República  Federal  ha sido una triste  ilusión en la historia  nacional.  El Gobierno   de  Soto  dio  muestras   claras y fehacientes  de  solidaridad   con  la "causa cubana".  Brindó todo tipo de honores y cargos a los principales  líderes del movimiento independentista. Durante ese periodo las relaciones con la causa  cubana  fueron  francas y de apoyo militante.</w:t>
      </w:r>
      <w:r w:rsidR="001B5562">
        <w:rPr>
          <w:rFonts w:ascii="Arial" w:hAnsi="Arial" w:cs="Arial"/>
          <w:sz w:val="24"/>
          <w:szCs w:val="24"/>
        </w:rPr>
        <w:t xml:space="preserve"> Es importante destacar que u</w:t>
      </w:r>
      <w:r w:rsidRPr="001B3FB2">
        <w:rPr>
          <w:rFonts w:ascii="Arial" w:hAnsi="Arial" w:cs="Arial"/>
          <w:sz w:val="24"/>
          <w:szCs w:val="24"/>
        </w:rPr>
        <w:t>no de los principios del Derecho Internacional</w:t>
      </w:r>
      <w:r w:rsidR="001B5562">
        <w:rPr>
          <w:rFonts w:ascii="Arial" w:hAnsi="Arial" w:cs="Arial"/>
          <w:sz w:val="24"/>
          <w:szCs w:val="24"/>
        </w:rPr>
        <w:t xml:space="preserve"> </w:t>
      </w:r>
      <w:r w:rsidRPr="001B3FB2">
        <w:rPr>
          <w:rFonts w:ascii="Arial" w:hAnsi="Arial" w:cs="Arial"/>
          <w:sz w:val="24"/>
          <w:szCs w:val="24"/>
        </w:rPr>
        <w:t xml:space="preserve">Americano que Soto-Rosa contribuyó a </w:t>
      </w:r>
      <w:r w:rsidR="001B5562">
        <w:rPr>
          <w:rFonts w:ascii="Arial" w:hAnsi="Arial" w:cs="Arial"/>
          <w:sz w:val="24"/>
          <w:szCs w:val="24"/>
        </w:rPr>
        <w:t xml:space="preserve">respaldar </w:t>
      </w:r>
      <w:r w:rsidRPr="001B3FB2">
        <w:rPr>
          <w:rFonts w:ascii="Arial" w:hAnsi="Arial" w:cs="Arial"/>
          <w:sz w:val="24"/>
          <w:szCs w:val="24"/>
        </w:rPr>
        <w:t>con todo entusiasmo es el Arbitraje. En una serie de tratados con Colombia reconoce la normativ</w:t>
      </w:r>
      <w:r w:rsidR="001B5562">
        <w:rPr>
          <w:rFonts w:ascii="Arial" w:hAnsi="Arial" w:cs="Arial"/>
          <w:sz w:val="24"/>
          <w:szCs w:val="24"/>
        </w:rPr>
        <w:t>a del Arbitraje como un mecanis</w:t>
      </w:r>
      <w:r w:rsidRPr="001B3FB2">
        <w:rPr>
          <w:rFonts w:ascii="Arial" w:hAnsi="Arial" w:cs="Arial"/>
          <w:sz w:val="24"/>
          <w:szCs w:val="24"/>
        </w:rPr>
        <w:t xml:space="preserve">mo para la solución pacífica de los conflictos de diversa naturaleza.  Se anticipó a la resolución de la Primera  Conferencia  Internacional Americana  sobre la Convención de Arbitraje suscrita  en Washington, 1890. En </w:t>
      </w:r>
      <w:r w:rsidR="001B5562">
        <w:rPr>
          <w:rFonts w:ascii="Arial" w:hAnsi="Arial" w:cs="Arial"/>
          <w:sz w:val="24"/>
          <w:szCs w:val="24"/>
        </w:rPr>
        <w:t xml:space="preserve">una </w:t>
      </w:r>
      <w:r w:rsidRPr="001B3FB2">
        <w:rPr>
          <w:rFonts w:ascii="Arial" w:hAnsi="Arial" w:cs="Arial"/>
          <w:sz w:val="24"/>
          <w:szCs w:val="24"/>
        </w:rPr>
        <w:t>invitación del Secretario de  Estado  Blaine,  1882, para celebrar  un Congreso Americano  sobre mecanismos  de solución pacífica  por medio del Arbitraje</w:t>
      </w:r>
      <w:r w:rsidR="00822605">
        <w:rPr>
          <w:rFonts w:ascii="Arial" w:hAnsi="Arial" w:cs="Arial"/>
          <w:sz w:val="24"/>
          <w:szCs w:val="24"/>
        </w:rPr>
        <w:t xml:space="preserve"> (La Gaceta, No.154 del 26 de marzo 1882)</w:t>
      </w:r>
      <w:r w:rsidRPr="001B3FB2">
        <w:rPr>
          <w:rFonts w:ascii="Arial" w:hAnsi="Arial" w:cs="Arial"/>
          <w:sz w:val="24"/>
          <w:szCs w:val="24"/>
        </w:rPr>
        <w:t xml:space="preserve">; el Gobierno  de Soto lo consideró  de enorme  importancia  para  el  futuro de las relaciones </w:t>
      </w:r>
      <w:r w:rsidR="001B5562" w:rsidRPr="001B3FB2">
        <w:rPr>
          <w:rFonts w:ascii="Arial" w:hAnsi="Arial" w:cs="Arial"/>
          <w:sz w:val="24"/>
          <w:szCs w:val="24"/>
        </w:rPr>
        <w:t>ínter latinoamericanas</w:t>
      </w:r>
      <w:r w:rsidRPr="001B3FB2">
        <w:rPr>
          <w:rFonts w:ascii="Arial" w:hAnsi="Arial" w:cs="Arial"/>
          <w:sz w:val="24"/>
          <w:szCs w:val="24"/>
        </w:rPr>
        <w:t xml:space="preserve">, tomando en cuenta el conflicto  bélico  entre Chile  y Perú. Una característica </w:t>
      </w:r>
      <w:r w:rsidR="001B5562">
        <w:rPr>
          <w:rFonts w:ascii="Arial" w:hAnsi="Arial" w:cs="Arial"/>
          <w:sz w:val="24"/>
          <w:szCs w:val="24"/>
        </w:rPr>
        <w:t xml:space="preserve">de </w:t>
      </w:r>
      <w:r w:rsidRPr="001B3FB2">
        <w:rPr>
          <w:rFonts w:ascii="Arial" w:hAnsi="Arial" w:cs="Arial"/>
          <w:sz w:val="24"/>
          <w:szCs w:val="24"/>
        </w:rPr>
        <w:t xml:space="preserve">la   administración del Doctor Ramón Rosa al frente de la Cancillería es la ordenación y cuidado  en la documentación.  Declarar caducos  </w:t>
      </w:r>
      <w:r w:rsidR="002F4196">
        <w:rPr>
          <w:rFonts w:ascii="Arial" w:hAnsi="Arial" w:cs="Arial"/>
          <w:sz w:val="24"/>
          <w:szCs w:val="24"/>
        </w:rPr>
        <w:t xml:space="preserve">los tratados </w:t>
      </w:r>
      <w:r w:rsidRPr="001B3FB2">
        <w:rPr>
          <w:rFonts w:ascii="Arial" w:hAnsi="Arial" w:cs="Arial"/>
          <w:sz w:val="24"/>
          <w:szCs w:val="24"/>
        </w:rPr>
        <w:t xml:space="preserve">por  falta de Ratificación o haber expirado  su término es  un  acto  administrativo,  que  demuestra que los Archivos de Honduras  relativos a sus relaciones  internacionales en ese periodo  se mantuvieron en orden; pese a la "repugnante omisión"  en  la  publicación  de los  Tratados con Italia   </w:t>
      </w:r>
      <w:r w:rsidR="002F4196">
        <w:rPr>
          <w:rFonts w:ascii="Arial" w:hAnsi="Arial" w:cs="Arial"/>
          <w:sz w:val="24"/>
          <w:szCs w:val="24"/>
        </w:rPr>
        <w:t>s</w:t>
      </w:r>
      <w:r w:rsidRPr="001B3FB2">
        <w:rPr>
          <w:rFonts w:ascii="Arial" w:hAnsi="Arial" w:cs="Arial"/>
          <w:sz w:val="24"/>
          <w:szCs w:val="24"/>
        </w:rPr>
        <w:t>uscritos  en 1868.</w:t>
      </w:r>
      <w:r w:rsidR="00E40A36">
        <w:rPr>
          <w:rFonts w:ascii="Arial" w:hAnsi="Arial" w:cs="Arial"/>
          <w:sz w:val="24"/>
          <w:szCs w:val="24"/>
        </w:rPr>
        <w:t xml:space="preserve"> (La Gaceta, número 17 del 1 de mayo de 1877)</w:t>
      </w:r>
    </w:p>
    <w:p w14:paraId="6B909C8A"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Finalmente,  el   gobierno   de  la  Reforma Liberal  en Honduras tuvo su propia  política exterior  que  se centró  en el  proyecto  de  la reconstrucción de  la  República  Federal</w:t>
      </w:r>
      <w:r w:rsidR="002F4196">
        <w:rPr>
          <w:rFonts w:ascii="Arial" w:hAnsi="Arial" w:cs="Arial"/>
          <w:sz w:val="24"/>
          <w:szCs w:val="24"/>
        </w:rPr>
        <w:t>;</w:t>
      </w:r>
      <w:r w:rsidRPr="001B3FB2">
        <w:rPr>
          <w:rFonts w:ascii="Arial" w:hAnsi="Arial" w:cs="Arial"/>
          <w:sz w:val="24"/>
          <w:szCs w:val="24"/>
        </w:rPr>
        <w:t xml:space="preserve">  en la búsqueda  de  mecanismos   para  aplicar  el principio  del  Arbitraje, brindarle al Estado nacional   su   rol  en   la  administración  de los  intereses  generales de  la sociedad;  y si bien  sus  relaciones  de  dependencia con  el Gobierno de Barrios es apreciable, no llegó a la condición  de Estado tributario  en su enfoque  de  relaciones   exteriores.  </w:t>
      </w:r>
      <w:r w:rsidR="002F4196" w:rsidRPr="001B3FB2">
        <w:rPr>
          <w:rFonts w:ascii="Arial" w:hAnsi="Arial" w:cs="Arial"/>
          <w:sz w:val="24"/>
          <w:szCs w:val="24"/>
        </w:rPr>
        <w:t>En resumen</w:t>
      </w:r>
      <w:r w:rsidR="002F4196">
        <w:rPr>
          <w:rFonts w:ascii="Arial" w:hAnsi="Arial" w:cs="Arial"/>
          <w:sz w:val="24"/>
          <w:szCs w:val="24"/>
        </w:rPr>
        <w:t xml:space="preserve">, la </w:t>
      </w:r>
      <w:r w:rsidRPr="001B3FB2">
        <w:rPr>
          <w:rFonts w:ascii="Arial" w:hAnsi="Arial" w:cs="Arial"/>
          <w:sz w:val="24"/>
          <w:szCs w:val="24"/>
        </w:rPr>
        <w:t xml:space="preserve">política </w:t>
      </w:r>
      <w:r w:rsidR="00E40A36">
        <w:rPr>
          <w:rFonts w:ascii="Arial" w:hAnsi="Arial" w:cs="Arial"/>
          <w:sz w:val="24"/>
          <w:szCs w:val="24"/>
        </w:rPr>
        <w:t xml:space="preserve">exterior </w:t>
      </w:r>
      <w:r w:rsidR="00E40A36" w:rsidRPr="001B3FB2">
        <w:rPr>
          <w:rFonts w:ascii="Arial" w:hAnsi="Arial" w:cs="Arial"/>
          <w:sz w:val="24"/>
          <w:szCs w:val="24"/>
        </w:rPr>
        <w:t>de</w:t>
      </w:r>
      <w:r w:rsidRPr="001B3FB2">
        <w:rPr>
          <w:rFonts w:ascii="Arial" w:hAnsi="Arial" w:cs="Arial"/>
          <w:sz w:val="24"/>
          <w:szCs w:val="24"/>
        </w:rPr>
        <w:t xml:space="preserve"> los reformadores Soto</w:t>
      </w:r>
      <w:r w:rsidR="00E40A36">
        <w:rPr>
          <w:rFonts w:ascii="Arial" w:hAnsi="Arial" w:cs="Arial"/>
          <w:sz w:val="24"/>
          <w:szCs w:val="24"/>
        </w:rPr>
        <w:t xml:space="preserve"> </w:t>
      </w:r>
      <w:r w:rsidRPr="001B3FB2">
        <w:rPr>
          <w:rFonts w:ascii="Arial" w:hAnsi="Arial" w:cs="Arial"/>
          <w:sz w:val="24"/>
          <w:szCs w:val="24"/>
        </w:rPr>
        <w:t xml:space="preserve">- Rosa  se caracteriza por implementar decisiones  políticas que llevarían  a Honduras  a desvincularse de  la subordinación   y  tutelaje  que  el  caudillismo regional  intentaba mantenerlo. Pero esa aspiración  se disolvió con el ascenso de Luís Bográn al Poder Ejecutivo, quien se entregó incondicionalmente a los caprichos  y volubilidad del dictador </w:t>
      </w:r>
      <w:r w:rsidR="002F4196">
        <w:rPr>
          <w:rFonts w:ascii="Arial" w:hAnsi="Arial" w:cs="Arial"/>
          <w:sz w:val="24"/>
          <w:szCs w:val="24"/>
        </w:rPr>
        <w:t>guatemalteco Justo Rufino Barrios.</w:t>
      </w:r>
    </w:p>
    <w:p w14:paraId="25D25D09" w14:textId="77777777" w:rsidR="002F4196" w:rsidRDefault="002F4196" w:rsidP="000E2FA9">
      <w:pPr>
        <w:spacing w:after="0"/>
        <w:rPr>
          <w:rFonts w:ascii="Arial" w:hAnsi="Arial" w:cs="Arial"/>
          <w:b/>
          <w:sz w:val="24"/>
          <w:szCs w:val="24"/>
        </w:rPr>
      </w:pPr>
    </w:p>
    <w:p w14:paraId="1247E256" w14:textId="77777777" w:rsidR="00AA647D" w:rsidRPr="002F4196" w:rsidRDefault="00AA647D" w:rsidP="002F4196">
      <w:pPr>
        <w:spacing w:after="0"/>
        <w:jc w:val="center"/>
        <w:rPr>
          <w:rFonts w:ascii="Arial" w:hAnsi="Arial" w:cs="Arial"/>
          <w:b/>
          <w:i/>
          <w:sz w:val="24"/>
          <w:szCs w:val="24"/>
        </w:rPr>
      </w:pPr>
      <w:r w:rsidRPr="002F4196">
        <w:rPr>
          <w:rFonts w:ascii="Arial" w:hAnsi="Arial" w:cs="Arial"/>
          <w:b/>
          <w:i/>
          <w:sz w:val="24"/>
          <w:szCs w:val="24"/>
        </w:rPr>
        <w:t>LA POLÍTICA EXTERIOR DEL GOBIERNO DEL GENERAL LUIS BOGRÁN</w:t>
      </w:r>
      <w:r w:rsidR="002F4196">
        <w:rPr>
          <w:rFonts w:ascii="Arial" w:hAnsi="Arial" w:cs="Arial"/>
          <w:b/>
          <w:i/>
          <w:sz w:val="24"/>
          <w:szCs w:val="24"/>
        </w:rPr>
        <w:t>, 1883-1891.</w:t>
      </w:r>
    </w:p>
    <w:p w14:paraId="6AC2BC54"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 xml:space="preserve">En   materia    de   relaciones    internacionales la administración del Presidente Luís Bográn </w:t>
      </w:r>
      <w:r w:rsidR="002F4196">
        <w:rPr>
          <w:rFonts w:ascii="Arial" w:hAnsi="Arial" w:cs="Arial"/>
          <w:sz w:val="24"/>
          <w:szCs w:val="24"/>
        </w:rPr>
        <w:t xml:space="preserve">quedó </w:t>
      </w:r>
      <w:r w:rsidRPr="001B3FB2">
        <w:rPr>
          <w:rFonts w:ascii="Arial" w:hAnsi="Arial" w:cs="Arial"/>
          <w:sz w:val="24"/>
          <w:szCs w:val="24"/>
        </w:rPr>
        <w:t xml:space="preserve">atrapada en las redes de Guatemala. Se adhirió incondicionalmente a la iniciativa del  proyecto  de la República Federal   de  Centro   América   del   General </w:t>
      </w:r>
      <w:r w:rsidR="002F4196">
        <w:rPr>
          <w:rFonts w:ascii="Arial" w:hAnsi="Arial" w:cs="Arial"/>
          <w:sz w:val="24"/>
          <w:szCs w:val="24"/>
        </w:rPr>
        <w:t xml:space="preserve">Justo R. </w:t>
      </w:r>
      <w:r w:rsidRPr="001B3FB2">
        <w:rPr>
          <w:rFonts w:ascii="Arial" w:hAnsi="Arial" w:cs="Arial"/>
          <w:sz w:val="24"/>
          <w:szCs w:val="24"/>
        </w:rPr>
        <w:t>Barrios.  Sin lugar a dudas</w:t>
      </w:r>
      <w:r w:rsidR="002F4196">
        <w:rPr>
          <w:rFonts w:ascii="Arial" w:hAnsi="Arial" w:cs="Arial"/>
          <w:sz w:val="24"/>
          <w:szCs w:val="24"/>
        </w:rPr>
        <w:t>,</w:t>
      </w:r>
      <w:r w:rsidRPr="001B3FB2">
        <w:rPr>
          <w:rFonts w:ascii="Arial" w:hAnsi="Arial" w:cs="Arial"/>
          <w:sz w:val="24"/>
          <w:szCs w:val="24"/>
        </w:rPr>
        <w:t xml:space="preserve"> la Conferencia de Amapala  en </w:t>
      </w:r>
      <w:r w:rsidR="00E40A36">
        <w:rPr>
          <w:rFonts w:ascii="Arial" w:hAnsi="Arial" w:cs="Arial"/>
          <w:sz w:val="24"/>
          <w:szCs w:val="24"/>
        </w:rPr>
        <w:t>e</w:t>
      </w:r>
      <w:r w:rsidRPr="001B3FB2">
        <w:rPr>
          <w:rFonts w:ascii="Arial" w:hAnsi="Arial" w:cs="Arial"/>
          <w:sz w:val="24"/>
          <w:szCs w:val="24"/>
        </w:rPr>
        <w:t xml:space="preserve">nero de  1886 de Ministros Plenipotenciarios  fue  un  esfuerzo   importante  en la  idea de  la  República Mayor de Centro  América.  El resto de Conferencias y </w:t>
      </w:r>
      <w:r w:rsidR="002F4196" w:rsidRPr="001B3FB2">
        <w:rPr>
          <w:rFonts w:ascii="Arial" w:hAnsi="Arial" w:cs="Arial"/>
          <w:sz w:val="24"/>
          <w:szCs w:val="24"/>
        </w:rPr>
        <w:t>Protocolos fueron</w:t>
      </w:r>
      <w:r w:rsidRPr="001B3FB2">
        <w:rPr>
          <w:rFonts w:ascii="Arial" w:hAnsi="Arial" w:cs="Arial"/>
          <w:sz w:val="24"/>
          <w:szCs w:val="24"/>
        </w:rPr>
        <w:t xml:space="preserve"> meras declaraciones.</w:t>
      </w:r>
    </w:p>
    <w:p w14:paraId="4BBFE078" w14:textId="77777777" w:rsidR="00AA647D" w:rsidRPr="001B3FB2" w:rsidRDefault="00AA647D" w:rsidP="002F4196">
      <w:pPr>
        <w:spacing w:after="0"/>
        <w:ind w:firstLine="708"/>
        <w:rPr>
          <w:rFonts w:ascii="Arial" w:hAnsi="Arial" w:cs="Arial"/>
          <w:sz w:val="24"/>
          <w:szCs w:val="24"/>
        </w:rPr>
      </w:pPr>
      <w:r w:rsidRPr="001B3FB2">
        <w:rPr>
          <w:rFonts w:ascii="Arial" w:hAnsi="Arial" w:cs="Arial"/>
          <w:sz w:val="24"/>
          <w:szCs w:val="24"/>
        </w:rPr>
        <w:t xml:space="preserve">Durante la administración Bográn no se concretaron Convenios y Tratados referentes a la situación de límites con Guatemala. Su enfoque </w:t>
      </w:r>
      <w:r w:rsidR="002F4196">
        <w:rPr>
          <w:rFonts w:ascii="Arial" w:hAnsi="Arial" w:cs="Arial"/>
          <w:sz w:val="24"/>
          <w:szCs w:val="24"/>
        </w:rPr>
        <w:t xml:space="preserve">de limites </w:t>
      </w:r>
      <w:r w:rsidRPr="001B3FB2">
        <w:rPr>
          <w:rFonts w:ascii="Arial" w:hAnsi="Arial" w:cs="Arial"/>
          <w:sz w:val="24"/>
          <w:szCs w:val="24"/>
        </w:rPr>
        <w:t xml:space="preserve">se concentró  con   </w:t>
      </w:r>
      <w:r w:rsidR="002F4196">
        <w:rPr>
          <w:rFonts w:ascii="Arial" w:hAnsi="Arial" w:cs="Arial"/>
          <w:sz w:val="24"/>
          <w:szCs w:val="24"/>
        </w:rPr>
        <w:t>N</w:t>
      </w:r>
      <w:r w:rsidRPr="001B3FB2">
        <w:rPr>
          <w:rFonts w:ascii="Arial" w:hAnsi="Arial" w:cs="Arial"/>
          <w:sz w:val="24"/>
          <w:szCs w:val="24"/>
        </w:rPr>
        <w:t xml:space="preserve">icaragua, y,  de manera  particular con  El Salvador, </w:t>
      </w:r>
      <w:r w:rsidR="002F4196">
        <w:rPr>
          <w:rFonts w:ascii="Arial" w:hAnsi="Arial" w:cs="Arial"/>
          <w:sz w:val="24"/>
          <w:szCs w:val="24"/>
        </w:rPr>
        <w:t xml:space="preserve">manteniendo </w:t>
      </w:r>
      <w:r w:rsidRPr="001B3FB2">
        <w:rPr>
          <w:rFonts w:ascii="Arial" w:hAnsi="Arial" w:cs="Arial"/>
          <w:sz w:val="24"/>
          <w:szCs w:val="24"/>
        </w:rPr>
        <w:t xml:space="preserve"> el principio del Arbitraje como medio de solución pacífica de los conflictos.</w:t>
      </w:r>
      <w:r w:rsidR="002F4196">
        <w:rPr>
          <w:rFonts w:ascii="Arial" w:hAnsi="Arial" w:cs="Arial"/>
          <w:sz w:val="24"/>
          <w:szCs w:val="24"/>
        </w:rPr>
        <w:t xml:space="preserve"> </w:t>
      </w:r>
      <w:r w:rsidRPr="001B3FB2">
        <w:rPr>
          <w:rFonts w:ascii="Arial" w:hAnsi="Arial" w:cs="Arial"/>
          <w:sz w:val="24"/>
          <w:szCs w:val="24"/>
        </w:rPr>
        <w:t xml:space="preserve">La presencia de Honduras en la Primera Conferencia  Internacional América </w:t>
      </w:r>
      <w:r w:rsidR="002F4196">
        <w:rPr>
          <w:rFonts w:ascii="Arial" w:hAnsi="Arial" w:cs="Arial"/>
          <w:sz w:val="24"/>
          <w:szCs w:val="24"/>
        </w:rPr>
        <w:t xml:space="preserve">celebrada en Washington </w:t>
      </w:r>
      <w:r w:rsidRPr="001B3FB2">
        <w:rPr>
          <w:rFonts w:ascii="Arial" w:hAnsi="Arial" w:cs="Arial"/>
          <w:sz w:val="24"/>
          <w:szCs w:val="24"/>
        </w:rPr>
        <w:t xml:space="preserve"> y la suscripción  de  l</w:t>
      </w:r>
      <w:r w:rsidR="00E46D02">
        <w:rPr>
          <w:rFonts w:ascii="Arial" w:hAnsi="Arial" w:cs="Arial"/>
          <w:sz w:val="24"/>
          <w:szCs w:val="24"/>
        </w:rPr>
        <w:t>a  Convención  sobre  Arbitraje</w:t>
      </w:r>
      <w:r w:rsidRPr="001B3FB2">
        <w:rPr>
          <w:rFonts w:ascii="Arial" w:hAnsi="Arial" w:cs="Arial"/>
          <w:sz w:val="24"/>
          <w:szCs w:val="24"/>
        </w:rPr>
        <w:t>,  es lo  más rescatable  de la  administración  Bográn,   porque  le   permitió   entrar  a un foro de discusión sobre los temas más importantes  del siglo XIX</w:t>
      </w:r>
      <w:r w:rsidR="00E46D02">
        <w:rPr>
          <w:rFonts w:ascii="Arial" w:hAnsi="Arial" w:cs="Arial"/>
          <w:sz w:val="24"/>
          <w:szCs w:val="24"/>
        </w:rPr>
        <w:t xml:space="preserve"> (La Gaceta. No 753 del 24 de marzo de 1891. Texto integro)</w:t>
      </w:r>
    </w:p>
    <w:p w14:paraId="1B134266" w14:textId="77777777" w:rsidR="00AA647D" w:rsidRPr="001B3FB2" w:rsidRDefault="00AA647D" w:rsidP="00E46D02">
      <w:pPr>
        <w:spacing w:after="0"/>
        <w:ind w:firstLine="708"/>
        <w:rPr>
          <w:rFonts w:ascii="Arial" w:hAnsi="Arial" w:cs="Arial"/>
          <w:sz w:val="24"/>
          <w:szCs w:val="24"/>
        </w:rPr>
      </w:pPr>
      <w:r w:rsidRPr="001B3FB2">
        <w:rPr>
          <w:rFonts w:ascii="Arial" w:hAnsi="Arial" w:cs="Arial"/>
          <w:sz w:val="24"/>
          <w:szCs w:val="24"/>
        </w:rPr>
        <w:t xml:space="preserve">En   </w:t>
      </w:r>
      <w:r w:rsidR="00456D1C">
        <w:rPr>
          <w:rFonts w:ascii="Arial" w:hAnsi="Arial" w:cs="Arial"/>
          <w:sz w:val="24"/>
          <w:szCs w:val="24"/>
        </w:rPr>
        <w:t xml:space="preserve">suma, </w:t>
      </w:r>
      <w:r w:rsidRPr="001B3FB2">
        <w:rPr>
          <w:rFonts w:ascii="Arial" w:hAnsi="Arial" w:cs="Arial"/>
          <w:sz w:val="24"/>
          <w:szCs w:val="24"/>
        </w:rPr>
        <w:t>el   atemorizado   Presidente Bográn se sentía inmovilizado y asfixiado por el General Justo R. Barrios, y después</w:t>
      </w:r>
      <w:r w:rsidR="00E46D02">
        <w:rPr>
          <w:rFonts w:ascii="Arial" w:hAnsi="Arial" w:cs="Arial"/>
          <w:sz w:val="24"/>
          <w:szCs w:val="24"/>
        </w:rPr>
        <w:t>,</w:t>
      </w:r>
      <w:r w:rsidRPr="001B3FB2">
        <w:rPr>
          <w:rFonts w:ascii="Arial" w:hAnsi="Arial" w:cs="Arial"/>
          <w:sz w:val="24"/>
          <w:szCs w:val="24"/>
        </w:rPr>
        <w:t xml:space="preserve"> con Manuel Lisandro Barillas</w:t>
      </w:r>
      <w:r w:rsidR="00E46D02">
        <w:rPr>
          <w:rFonts w:ascii="Arial" w:hAnsi="Arial" w:cs="Arial"/>
          <w:sz w:val="24"/>
          <w:szCs w:val="24"/>
        </w:rPr>
        <w:t xml:space="preserve"> no disminuyó la presencia avasalladora de Guatemala</w:t>
      </w:r>
      <w:r w:rsidRPr="001B3FB2">
        <w:rPr>
          <w:rFonts w:ascii="Arial" w:hAnsi="Arial" w:cs="Arial"/>
          <w:sz w:val="24"/>
          <w:szCs w:val="24"/>
        </w:rPr>
        <w:t xml:space="preserve">. Su conducta subordinada al Gobierno de Guatemala se expresa en su apoyo contra </w:t>
      </w:r>
      <w:r w:rsidR="00E46D02">
        <w:rPr>
          <w:rFonts w:ascii="Arial" w:hAnsi="Arial" w:cs="Arial"/>
          <w:sz w:val="24"/>
          <w:szCs w:val="24"/>
        </w:rPr>
        <w:t xml:space="preserve">El  Salvador </w:t>
      </w:r>
      <w:r w:rsidRPr="001B3FB2">
        <w:rPr>
          <w:rFonts w:ascii="Arial" w:hAnsi="Arial" w:cs="Arial"/>
          <w:sz w:val="24"/>
          <w:szCs w:val="24"/>
        </w:rPr>
        <w:t xml:space="preserve">en los conflictos  entre ambos países. </w:t>
      </w:r>
    </w:p>
    <w:p w14:paraId="4CE6FE9F" w14:textId="77777777" w:rsidR="00AA647D" w:rsidRPr="001B3FB2" w:rsidRDefault="00AA647D" w:rsidP="000E2FA9">
      <w:pPr>
        <w:spacing w:after="0"/>
        <w:rPr>
          <w:rFonts w:ascii="Arial" w:hAnsi="Arial" w:cs="Arial"/>
          <w:sz w:val="24"/>
          <w:szCs w:val="24"/>
        </w:rPr>
      </w:pPr>
    </w:p>
    <w:p w14:paraId="54C3031C" w14:textId="77777777" w:rsidR="001F4EC7" w:rsidRDefault="00AA647D" w:rsidP="000E2FA9">
      <w:pPr>
        <w:spacing w:after="0"/>
        <w:rPr>
          <w:rFonts w:ascii="Arial" w:hAnsi="Arial" w:cs="Arial"/>
          <w:b/>
          <w:i/>
          <w:sz w:val="24"/>
          <w:szCs w:val="24"/>
        </w:rPr>
      </w:pPr>
      <w:r w:rsidRPr="001F4EC7">
        <w:rPr>
          <w:rFonts w:ascii="Arial" w:hAnsi="Arial" w:cs="Arial"/>
          <w:b/>
          <w:i/>
          <w:sz w:val="24"/>
          <w:szCs w:val="24"/>
        </w:rPr>
        <w:t xml:space="preserve">EL GOBIERNO DE POLICARPO BONILLA </w:t>
      </w:r>
      <w:r w:rsidR="004E5460">
        <w:rPr>
          <w:rFonts w:ascii="Arial" w:hAnsi="Arial" w:cs="Arial"/>
          <w:b/>
          <w:i/>
          <w:sz w:val="24"/>
          <w:szCs w:val="24"/>
        </w:rPr>
        <w:t>Y SU POLITICA EXTERIOR</w:t>
      </w:r>
      <w:r w:rsidR="001F4EC7">
        <w:rPr>
          <w:rFonts w:ascii="Arial" w:hAnsi="Arial" w:cs="Arial"/>
          <w:b/>
          <w:i/>
          <w:sz w:val="24"/>
          <w:szCs w:val="24"/>
        </w:rPr>
        <w:t>, 1894-1899.</w:t>
      </w:r>
    </w:p>
    <w:p w14:paraId="585B31D8" w14:textId="77777777" w:rsidR="00670694" w:rsidRDefault="00682C69" w:rsidP="004D6206">
      <w:pPr>
        <w:spacing w:after="0"/>
        <w:rPr>
          <w:rFonts w:ascii="Arial" w:hAnsi="Arial" w:cs="Arial"/>
          <w:sz w:val="24"/>
          <w:szCs w:val="24"/>
        </w:rPr>
      </w:pPr>
      <w:r>
        <w:rPr>
          <w:rFonts w:ascii="Arial" w:hAnsi="Arial" w:cs="Arial"/>
          <w:sz w:val="24"/>
          <w:szCs w:val="24"/>
        </w:rPr>
        <w:tab/>
        <w:t xml:space="preserve">El programa </w:t>
      </w:r>
      <w:r w:rsidR="00AA647D" w:rsidRPr="001B3FB2">
        <w:rPr>
          <w:rFonts w:ascii="Arial" w:hAnsi="Arial" w:cs="Arial"/>
          <w:sz w:val="24"/>
          <w:szCs w:val="24"/>
        </w:rPr>
        <w:t>de la denominada "Revolución Liberal" en materia  de política exterior  fue abierto, con claros objetivos, y con un dinami</w:t>
      </w:r>
      <w:r>
        <w:rPr>
          <w:rFonts w:ascii="Arial" w:hAnsi="Arial" w:cs="Arial"/>
          <w:sz w:val="24"/>
          <w:szCs w:val="24"/>
        </w:rPr>
        <w:t xml:space="preserve">smo que se había perdido en las administraciones de gobiernos </w:t>
      </w:r>
      <w:r w:rsidR="00AA647D" w:rsidRPr="001B3FB2">
        <w:rPr>
          <w:rFonts w:ascii="Arial" w:hAnsi="Arial" w:cs="Arial"/>
          <w:sz w:val="24"/>
          <w:szCs w:val="24"/>
        </w:rPr>
        <w:t xml:space="preserve">anteriores.  Le imprimió energía y una gene- ración de intelectuales </w:t>
      </w:r>
      <w:r w:rsidR="00571DFE" w:rsidRPr="001B3FB2">
        <w:rPr>
          <w:rFonts w:ascii="Arial" w:hAnsi="Arial" w:cs="Arial"/>
          <w:sz w:val="24"/>
          <w:szCs w:val="24"/>
        </w:rPr>
        <w:t>pus</w:t>
      </w:r>
      <w:r w:rsidR="00571DFE">
        <w:rPr>
          <w:rFonts w:ascii="Arial" w:hAnsi="Arial" w:cs="Arial"/>
          <w:sz w:val="24"/>
          <w:szCs w:val="24"/>
        </w:rPr>
        <w:t>o</w:t>
      </w:r>
      <w:r w:rsidR="00AA647D" w:rsidRPr="001B3FB2">
        <w:rPr>
          <w:rFonts w:ascii="Arial" w:hAnsi="Arial" w:cs="Arial"/>
          <w:sz w:val="24"/>
          <w:szCs w:val="24"/>
        </w:rPr>
        <w:t xml:space="preserve"> </w:t>
      </w:r>
      <w:r>
        <w:rPr>
          <w:rFonts w:ascii="Arial" w:hAnsi="Arial" w:cs="Arial"/>
          <w:sz w:val="24"/>
          <w:szCs w:val="24"/>
        </w:rPr>
        <w:t xml:space="preserve">su talento </w:t>
      </w:r>
      <w:r w:rsidR="00AA647D" w:rsidRPr="001B3FB2">
        <w:rPr>
          <w:rFonts w:ascii="Arial" w:hAnsi="Arial" w:cs="Arial"/>
          <w:sz w:val="24"/>
          <w:szCs w:val="24"/>
        </w:rPr>
        <w:t>al servicio del gobierno</w:t>
      </w:r>
      <w:r>
        <w:rPr>
          <w:rFonts w:ascii="Arial" w:hAnsi="Arial" w:cs="Arial"/>
          <w:sz w:val="24"/>
          <w:szCs w:val="24"/>
        </w:rPr>
        <w:t>,</w:t>
      </w:r>
      <w:r w:rsidR="00AA647D" w:rsidRPr="001B3FB2">
        <w:rPr>
          <w:rFonts w:ascii="Arial" w:hAnsi="Arial" w:cs="Arial"/>
          <w:sz w:val="24"/>
          <w:szCs w:val="24"/>
        </w:rPr>
        <w:t xml:space="preserve"> sobre todo en los temas limítrofes.</w:t>
      </w:r>
      <w:r>
        <w:rPr>
          <w:rFonts w:ascii="Arial" w:hAnsi="Arial" w:cs="Arial"/>
          <w:sz w:val="24"/>
          <w:szCs w:val="24"/>
        </w:rPr>
        <w:t xml:space="preserve"> Se destaca la alianza </w:t>
      </w:r>
      <w:r w:rsidR="00AA647D" w:rsidRPr="001B3FB2">
        <w:rPr>
          <w:rFonts w:ascii="Arial" w:hAnsi="Arial" w:cs="Arial"/>
          <w:sz w:val="24"/>
          <w:szCs w:val="24"/>
        </w:rPr>
        <w:t xml:space="preserve">militar </w:t>
      </w:r>
      <w:r w:rsidR="00571DFE">
        <w:rPr>
          <w:rFonts w:ascii="Arial" w:hAnsi="Arial" w:cs="Arial"/>
          <w:sz w:val="24"/>
          <w:szCs w:val="24"/>
        </w:rPr>
        <w:t xml:space="preserve">y política </w:t>
      </w:r>
      <w:r w:rsidR="00AA647D" w:rsidRPr="001B3FB2">
        <w:rPr>
          <w:rFonts w:ascii="Arial" w:hAnsi="Arial" w:cs="Arial"/>
          <w:sz w:val="24"/>
          <w:szCs w:val="24"/>
        </w:rPr>
        <w:t>con Nicaragua</w:t>
      </w:r>
      <w:r>
        <w:rPr>
          <w:rFonts w:ascii="Arial" w:hAnsi="Arial" w:cs="Arial"/>
          <w:sz w:val="24"/>
          <w:szCs w:val="24"/>
        </w:rPr>
        <w:t xml:space="preserve">, lo </w:t>
      </w:r>
      <w:r w:rsidR="00571DFE">
        <w:rPr>
          <w:rFonts w:ascii="Arial" w:hAnsi="Arial" w:cs="Arial"/>
          <w:sz w:val="24"/>
          <w:szCs w:val="24"/>
        </w:rPr>
        <w:t>que n</w:t>
      </w:r>
      <w:r w:rsidR="00AA647D" w:rsidRPr="001B3FB2">
        <w:rPr>
          <w:rFonts w:ascii="Arial" w:hAnsi="Arial" w:cs="Arial"/>
          <w:sz w:val="24"/>
          <w:szCs w:val="24"/>
        </w:rPr>
        <w:t xml:space="preserve">o  impidió  abordar  temas  sensibles  con esa  República   </w:t>
      </w:r>
      <w:r w:rsidR="00571DFE">
        <w:rPr>
          <w:rFonts w:ascii="Arial" w:hAnsi="Arial" w:cs="Arial"/>
          <w:sz w:val="24"/>
          <w:szCs w:val="24"/>
        </w:rPr>
        <w:t xml:space="preserve">como lo ha sido </w:t>
      </w:r>
      <w:r w:rsidR="00AA647D" w:rsidRPr="001B3FB2">
        <w:rPr>
          <w:rFonts w:ascii="Arial" w:hAnsi="Arial" w:cs="Arial"/>
          <w:sz w:val="24"/>
          <w:szCs w:val="24"/>
        </w:rPr>
        <w:t xml:space="preserve">los   límites   fronterizos.  El Tratado   Bonilla </w:t>
      </w:r>
      <w:r w:rsidR="007316E5">
        <w:rPr>
          <w:rFonts w:ascii="Arial" w:hAnsi="Arial" w:cs="Arial"/>
          <w:sz w:val="24"/>
          <w:szCs w:val="24"/>
        </w:rPr>
        <w:t>-</w:t>
      </w:r>
      <w:r w:rsidR="00AA647D" w:rsidRPr="001B3FB2">
        <w:rPr>
          <w:rFonts w:ascii="Arial" w:hAnsi="Arial" w:cs="Arial"/>
          <w:sz w:val="24"/>
          <w:szCs w:val="24"/>
        </w:rPr>
        <w:t xml:space="preserve"> Gámez</w:t>
      </w:r>
      <w:r w:rsidR="00571DFE">
        <w:rPr>
          <w:rFonts w:ascii="Arial" w:hAnsi="Arial" w:cs="Arial"/>
          <w:sz w:val="24"/>
          <w:szCs w:val="24"/>
        </w:rPr>
        <w:t>, 1895,</w:t>
      </w:r>
      <w:r w:rsidR="00AA647D" w:rsidRPr="001B3FB2">
        <w:rPr>
          <w:rFonts w:ascii="Arial" w:hAnsi="Arial" w:cs="Arial"/>
          <w:sz w:val="24"/>
          <w:szCs w:val="24"/>
        </w:rPr>
        <w:t xml:space="preserve"> es  considerado el inicio  de una discusión  sostenida  sobre  los límites  territoriales, incorporando  la  figura del  Arbitraje  como  principio  fundamental, y  darle   seguimiento   con   las   Comisiones Mixtas  instaladas  en las  fronteras  de ambos países</w:t>
      </w:r>
      <w:r w:rsidR="00CE6EEA">
        <w:rPr>
          <w:rFonts w:ascii="Arial" w:hAnsi="Arial" w:cs="Arial"/>
          <w:sz w:val="24"/>
          <w:szCs w:val="24"/>
        </w:rPr>
        <w:t xml:space="preserve"> (La Gaceta. No.1,171 del 3 de mayo de 1895).</w:t>
      </w:r>
      <w:r w:rsidR="00AA647D" w:rsidRPr="001B3FB2">
        <w:rPr>
          <w:rFonts w:ascii="Arial" w:hAnsi="Arial" w:cs="Arial"/>
          <w:sz w:val="24"/>
          <w:szCs w:val="24"/>
        </w:rPr>
        <w:t xml:space="preserve">  Sobre la base del  Tratado  Bonilla- Gámez  se  </w:t>
      </w:r>
      <w:r w:rsidR="00571DFE">
        <w:rPr>
          <w:rFonts w:ascii="Arial" w:hAnsi="Arial" w:cs="Arial"/>
          <w:sz w:val="24"/>
          <w:szCs w:val="24"/>
        </w:rPr>
        <w:t xml:space="preserve">diseñó </w:t>
      </w:r>
      <w:r w:rsidR="00AA647D" w:rsidRPr="001B3FB2">
        <w:rPr>
          <w:rFonts w:ascii="Arial" w:hAnsi="Arial" w:cs="Arial"/>
          <w:sz w:val="24"/>
          <w:szCs w:val="24"/>
        </w:rPr>
        <w:t xml:space="preserve"> el  mecanismo </w:t>
      </w:r>
      <w:r w:rsidR="00571DFE">
        <w:rPr>
          <w:rFonts w:ascii="Arial" w:hAnsi="Arial" w:cs="Arial"/>
          <w:sz w:val="24"/>
          <w:szCs w:val="24"/>
        </w:rPr>
        <w:t xml:space="preserve">del arbitraje </w:t>
      </w:r>
      <w:r w:rsidR="00AA647D" w:rsidRPr="001B3FB2">
        <w:rPr>
          <w:rFonts w:ascii="Arial" w:hAnsi="Arial" w:cs="Arial"/>
          <w:sz w:val="24"/>
          <w:szCs w:val="24"/>
        </w:rPr>
        <w:t>para  la sentencia del Rey Alfonso  XIII en 1906</w:t>
      </w:r>
      <w:r w:rsidR="007316E5">
        <w:rPr>
          <w:rFonts w:ascii="Arial" w:hAnsi="Arial" w:cs="Arial"/>
          <w:sz w:val="24"/>
          <w:szCs w:val="24"/>
        </w:rPr>
        <w:t>, conocido como “Laudo del Rey de España”</w:t>
      </w:r>
      <w:r w:rsidR="00AA647D" w:rsidRPr="001B3FB2">
        <w:rPr>
          <w:rFonts w:ascii="Arial" w:hAnsi="Arial" w:cs="Arial"/>
          <w:sz w:val="24"/>
          <w:szCs w:val="24"/>
        </w:rPr>
        <w:t>.</w:t>
      </w:r>
      <w:r w:rsidR="00571DFE">
        <w:rPr>
          <w:rFonts w:ascii="Arial" w:hAnsi="Arial" w:cs="Arial"/>
          <w:sz w:val="24"/>
          <w:szCs w:val="24"/>
        </w:rPr>
        <w:t xml:space="preserve"> </w:t>
      </w:r>
      <w:r w:rsidR="007316E5">
        <w:rPr>
          <w:rFonts w:ascii="Arial" w:hAnsi="Arial" w:cs="Arial"/>
          <w:sz w:val="24"/>
          <w:szCs w:val="24"/>
        </w:rPr>
        <w:t>Por otra parte, e</w:t>
      </w:r>
      <w:r w:rsidR="00AA647D" w:rsidRPr="001B3FB2">
        <w:rPr>
          <w:rFonts w:ascii="Arial" w:hAnsi="Arial" w:cs="Arial"/>
          <w:sz w:val="24"/>
          <w:szCs w:val="24"/>
        </w:rPr>
        <w:t>l   Ministro    Plenipotenciario  en   Francia e Inglaterra de  la "República Mayor"  don Crisanto   Medina   atendió  ante  el Marques de  Salisbury</w:t>
      </w:r>
      <w:r w:rsidR="007316E5">
        <w:rPr>
          <w:rFonts w:ascii="Arial" w:hAnsi="Arial" w:cs="Arial"/>
          <w:sz w:val="24"/>
          <w:szCs w:val="24"/>
        </w:rPr>
        <w:t>,  Primer   Ministro   de  S.M.</w:t>
      </w:r>
      <w:r w:rsidR="00AA647D" w:rsidRPr="001B3FB2">
        <w:rPr>
          <w:rFonts w:ascii="Arial" w:hAnsi="Arial" w:cs="Arial"/>
          <w:sz w:val="24"/>
          <w:szCs w:val="24"/>
        </w:rPr>
        <w:t>B, el asunto de la indemnización de la goleta inglesa  "Lotie   May"   durante   el  levantamiento   del   General    Leonardo  Nuila   en</w:t>
      </w:r>
      <w:r w:rsidR="007316E5">
        <w:rPr>
          <w:rFonts w:ascii="Arial" w:hAnsi="Arial" w:cs="Arial"/>
          <w:sz w:val="24"/>
          <w:szCs w:val="24"/>
        </w:rPr>
        <w:t xml:space="preserve"> </w:t>
      </w:r>
      <w:r w:rsidR="00AA647D" w:rsidRPr="001B3FB2">
        <w:rPr>
          <w:rFonts w:ascii="Arial" w:hAnsi="Arial" w:cs="Arial"/>
          <w:sz w:val="24"/>
          <w:szCs w:val="24"/>
        </w:rPr>
        <w:t xml:space="preserve">1892 en las costas de Roatán. Se acordó instalar un Tribunal </w:t>
      </w:r>
      <w:r w:rsidR="00571DFE">
        <w:rPr>
          <w:rFonts w:ascii="Arial" w:hAnsi="Arial" w:cs="Arial"/>
          <w:sz w:val="24"/>
          <w:szCs w:val="24"/>
        </w:rPr>
        <w:t>d</w:t>
      </w:r>
      <w:r w:rsidR="00AA647D" w:rsidRPr="001B3FB2">
        <w:rPr>
          <w:rFonts w:ascii="Arial" w:hAnsi="Arial" w:cs="Arial"/>
          <w:sz w:val="24"/>
          <w:szCs w:val="24"/>
        </w:rPr>
        <w:t>e Arbitramiento para someter   a  su  libre  criterio   e</w:t>
      </w:r>
      <w:r w:rsidR="00CE6EEA">
        <w:rPr>
          <w:rFonts w:ascii="Arial" w:hAnsi="Arial" w:cs="Arial"/>
          <w:sz w:val="24"/>
          <w:szCs w:val="24"/>
        </w:rPr>
        <w:t>l  asunto  reclamo   británico.</w:t>
      </w:r>
      <w:r w:rsidR="00AA647D" w:rsidRPr="001B3FB2">
        <w:rPr>
          <w:rFonts w:ascii="Arial" w:hAnsi="Arial" w:cs="Arial"/>
          <w:sz w:val="24"/>
          <w:szCs w:val="24"/>
        </w:rPr>
        <w:t xml:space="preserve">  Lo cual  demuestra que el cargo de Cónsul encargado  a William Binney, nombrado desde  1882, no tenía la estatura  diplomática  para  abordar  temas  de </w:t>
      </w:r>
      <w:r w:rsidR="00571DFE" w:rsidRPr="001B3FB2">
        <w:rPr>
          <w:rFonts w:ascii="Arial" w:hAnsi="Arial" w:cs="Arial"/>
          <w:sz w:val="24"/>
          <w:szCs w:val="24"/>
        </w:rPr>
        <w:t>esta</w:t>
      </w:r>
      <w:r w:rsidR="00AA647D" w:rsidRPr="001B3FB2">
        <w:rPr>
          <w:rFonts w:ascii="Arial" w:hAnsi="Arial" w:cs="Arial"/>
          <w:sz w:val="24"/>
          <w:szCs w:val="24"/>
        </w:rPr>
        <w:t xml:space="preserve"> naturaleza</w:t>
      </w:r>
      <w:r w:rsidR="00571DFE">
        <w:rPr>
          <w:rFonts w:ascii="Arial" w:hAnsi="Arial" w:cs="Arial"/>
          <w:sz w:val="24"/>
          <w:szCs w:val="24"/>
        </w:rPr>
        <w:t>;</w:t>
      </w:r>
      <w:r w:rsidR="00AA647D" w:rsidRPr="001B3FB2">
        <w:rPr>
          <w:rFonts w:ascii="Arial" w:hAnsi="Arial" w:cs="Arial"/>
          <w:sz w:val="24"/>
          <w:szCs w:val="24"/>
        </w:rPr>
        <w:t xml:space="preserve"> </w:t>
      </w:r>
      <w:r w:rsidR="00571DFE">
        <w:rPr>
          <w:rFonts w:ascii="Arial" w:hAnsi="Arial" w:cs="Arial"/>
          <w:sz w:val="24"/>
          <w:szCs w:val="24"/>
        </w:rPr>
        <w:t>i</w:t>
      </w:r>
      <w:r w:rsidR="00AA647D" w:rsidRPr="001B3FB2">
        <w:rPr>
          <w:rFonts w:ascii="Arial" w:hAnsi="Arial" w:cs="Arial"/>
          <w:sz w:val="24"/>
          <w:szCs w:val="24"/>
        </w:rPr>
        <w:t>mpidiéndole, por otra parte, su condición  de ciudadano  inglés.</w:t>
      </w:r>
      <w:r w:rsidR="00200410">
        <w:rPr>
          <w:rFonts w:ascii="Arial" w:hAnsi="Arial" w:cs="Arial"/>
          <w:sz w:val="24"/>
          <w:szCs w:val="24"/>
        </w:rPr>
        <w:t xml:space="preserve"> </w:t>
      </w:r>
      <w:r w:rsidR="00AA647D" w:rsidRPr="001B3FB2">
        <w:rPr>
          <w:rFonts w:ascii="Arial" w:hAnsi="Arial" w:cs="Arial"/>
          <w:sz w:val="24"/>
          <w:szCs w:val="24"/>
        </w:rPr>
        <w:t>El Proyecto de la Unión de Centro</w:t>
      </w:r>
      <w:r w:rsidR="003E0248">
        <w:rPr>
          <w:rFonts w:ascii="Arial" w:hAnsi="Arial" w:cs="Arial"/>
          <w:sz w:val="24"/>
          <w:szCs w:val="24"/>
        </w:rPr>
        <w:t>a</w:t>
      </w:r>
      <w:r w:rsidR="00AA647D" w:rsidRPr="001B3FB2">
        <w:rPr>
          <w:rFonts w:ascii="Arial" w:hAnsi="Arial" w:cs="Arial"/>
          <w:sz w:val="24"/>
          <w:szCs w:val="24"/>
        </w:rPr>
        <w:t xml:space="preserve">mérica </w:t>
      </w:r>
      <w:r w:rsidR="00CE6EEA">
        <w:rPr>
          <w:rFonts w:ascii="Arial" w:hAnsi="Arial" w:cs="Arial"/>
          <w:sz w:val="24"/>
          <w:szCs w:val="24"/>
        </w:rPr>
        <w:t>conocido bajo el nombre “</w:t>
      </w:r>
      <w:r w:rsidR="00CE6EEA" w:rsidRPr="00CE6EEA">
        <w:rPr>
          <w:rFonts w:ascii="Arial" w:hAnsi="Arial" w:cs="Arial"/>
          <w:i/>
          <w:sz w:val="24"/>
          <w:szCs w:val="24"/>
        </w:rPr>
        <w:t>Estados Unidos de Centro América</w:t>
      </w:r>
      <w:r w:rsidR="00CE6EEA">
        <w:rPr>
          <w:rFonts w:ascii="Arial" w:hAnsi="Arial" w:cs="Arial"/>
          <w:sz w:val="24"/>
          <w:szCs w:val="24"/>
        </w:rPr>
        <w:t xml:space="preserve">” </w:t>
      </w:r>
      <w:r w:rsidR="00AA647D" w:rsidRPr="001B3FB2">
        <w:rPr>
          <w:rFonts w:ascii="Arial" w:hAnsi="Arial" w:cs="Arial"/>
          <w:sz w:val="24"/>
          <w:szCs w:val="24"/>
        </w:rPr>
        <w:t xml:space="preserve">ocupó los mayores recursos financieros, tiempo e inteligencia </w:t>
      </w:r>
      <w:r w:rsidR="00200410">
        <w:rPr>
          <w:rFonts w:ascii="Arial" w:hAnsi="Arial" w:cs="Arial"/>
          <w:sz w:val="24"/>
          <w:szCs w:val="24"/>
        </w:rPr>
        <w:t xml:space="preserve">del </w:t>
      </w:r>
      <w:r w:rsidR="00AA647D" w:rsidRPr="001B3FB2">
        <w:rPr>
          <w:rFonts w:ascii="Arial" w:hAnsi="Arial" w:cs="Arial"/>
          <w:sz w:val="24"/>
          <w:szCs w:val="24"/>
        </w:rPr>
        <w:t>Gobierno de Bonilla, pero  los  intereses  locales de  los grupos  de poder  en Salvador  y Guatemala  impidieron mayores avances en su concreción  histórica. La nostalgi</w:t>
      </w:r>
      <w:r w:rsidR="00CE6EEA">
        <w:rPr>
          <w:rFonts w:ascii="Arial" w:hAnsi="Arial" w:cs="Arial"/>
          <w:sz w:val="24"/>
          <w:szCs w:val="24"/>
        </w:rPr>
        <w:t xml:space="preserve">a del discurso-informe del 1 </w:t>
      </w:r>
      <w:r w:rsidR="00546B1C">
        <w:rPr>
          <w:rFonts w:ascii="Arial" w:hAnsi="Arial" w:cs="Arial"/>
          <w:sz w:val="24"/>
          <w:szCs w:val="24"/>
        </w:rPr>
        <w:t xml:space="preserve">de enero </w:t>
      </w:r>
      <w:r w:rsidR="00AA647D" w:rsidRPr="001B3FB2">
        <w:rPr>
          <w:rFonts w:ascii="Arial" w:hAnsi="Arial" w:cs="Arial"/>
          <w:sz w:val="24"/>
          <w:szCs w:val="24"/>
        </w:rPr>
        <w:t>de 1899 es elocuente en los sentimientos de</w:t>
      </w:r>
      <w:r w:rsidR="003E0248">
        <w:rPr>
          <w:rFonts w:ascii="Arial" w:hAnsi="Arial" w:cs="Arial"/>
          <w:sz w:val="24"/>
          <w:szCs w:val="24"/>
        </w:rPr>
        <w:t xml:space="preserve">l presidente </w:t>
      </w:r>
      <w:r w:rsidR="00AA647D" w:rsidRPr="001B3FB2">
        <w:rPr>
          <w:rFonts w:ascii="Arial" w:hAnsi="Arial" w:cs="Arial"/>
          <w:sz w:val="24"/>
          <w:szCs w:val="24"/>
        </w:rPr>
        <w:t>Bonilla frente a la realidad histórica: "</w:t>
      </w:r>
      <w:r w:rsidR="003E0248">
        <w:rPr>
          <w:rFonts w:ascii="Arial" w:hAnsi="Arial" w:cs="Arial"/>
          <w:sz w:val="24"/>
          <w:szCs w:val="24"/>
        </w:rPr>
        <w:t>La Republica Mayor de Centro América h</w:t>
      </w:r>
      <w:r w:rsidR="00AA647D" w:rsidRPr="001B3FB2">
        <w:rPr>
          <w:rFonts w:ascii="Arial" w:hAnsi="Arial" w:cs="Arial"/>
          <w:sz w:val="24"/>
          <w:szCs w:val="24"/>
        </w:rPr>
        <w:t>a muerto".</w:t>
      </w:r>
      <w:r w:rsidR="003E0248">
        <w:rPr>
          <w:rFonts w:ascii="Arial" w:hAnsi="Arial" w:cs="Arial"/>
          <w:sz w:val="24"/>
          <w:szCs w:val="24"/>
        </w:rPr>
        <w:t xml:space="preserve"> </w:t>
      </w:r>
    </w:p>
    <w:p w14:paraId="3D942228" w14:textId="77777777" w:rsidR="00200410" w:rsidRDefault="00200410" w:rsidP="00200410">
      <w:pPr>
        <w:spacing w:after="0"/>
        <w:jc w:val="center"/>
        <w:rPr>
          <w:rFonts w:ascii="Arial" w:hAnsi="Arial" w:cs="Arial"/>
          <w:b/>
          <w:i/>
          <w:sz w:val="24"/>
          <w:szCs w:val="24"/>
        </w:rPr>
      </w:pPr>
    </w:p>
    <w:p w14:paraId="76EF2794" w14:textId="77777777" w:rsidR="00200410" w:rsidRPr="00670694" w:rsidRDefault="00200410" w:rsidP="00200410">
      <w:pPr>
        <w:spacing w:after="0"/>
        <w:jc w:val="center"/>
        <w:rPr>
          <w:rFonts w:ascii="Arial" w:hAnsi="Arial" w:cs="Arial"/>
          <w:b/>
          <w:i/>
          <w:sz w:val="24"/>
          <w:szCs w:val="24"/>
        </w:rPr>
      </w:pPr>
      <w:r w:rsidRPr="00670694">
        <w:rPr>
          <w:rFonts w:ascii="Arial" w:hAnsi="Arial" w:cs="Arial"/>
          <w:b/>
          <w:i/>
          <w:sz w:val="24"/>
          <w:szCs w:val="24"/>
        </w:rPr>
        <w:t>A MANERA DE CONCLUSIONES GENERALES:</w:t>
      </w:r>
    </w:p>
    <w:p w14:paraId="4FCE4ACE" w14:textId="77777777" w:rsidR="004D6206" w:rsidRDefault="00200410" w:rsidP="000E2FA9">
      <w:pPr>
        <w:spacing w:after="0"/>
        <w:rPr>
          <w:rFonts w:ascii="Arial" w:hAnsi="Arial" w:cs="Arial"/>
          <w:sz w:val="24"/>
          <w:szCs w:val="24"/>
        </w:rPr>
      </w:pPr>
      <w:r>
        <w:rPr>
          <w:rFonts w:ascii="Arial" w:hAnsi="Arial" w:cs="Arial"/>
          <w:sz w:val="24"/>
          <w:szCs w:val="24"/>
        </w:rPr>
        <w:t xml:space="preserve">I.- </w:t>
      </w:r>
      <w:r w:rsidR="0067179B" w:rsidRPr="004D6206">
        <w:rPr>
          <w:rFonts w:ascii="Arial" w:hAnsi="Arial" w:cs="Arial"/>
          <w:b/>
          <w:sz w:val="24"/>
          <w:szCs w:val="24"/>
        </w:rPr>
        <w:t>El Reconocimiento del Estado Nacional</w:t>
      </w:r>
      <w:r w:rsidR="0067179B">
        <w:rPr>
          <w:rFonts w:ascii="Arial" w:hAnsi="Arial" w:cs="Arial"/>
          <w:sz w:val="24"/>
          <w:szCs w:val="24"/>
        </w:rPr>
        <w:t xml:space="preserve">. Los gobiernos de Ferrera, Chávez y Lindo manejaron como su preocupación esencial en materia de política exterior  lograr el reconocimiento de la soberanía e independencia como Estado Nacional mediante tratados y alianzas </w:t>
      </w:r>
      <w:r w:rsidR="004D6206">
        <w:rPr>
          <w:rFonts w:ascii="Arial" w:hAnsi="Arial" w:cs="Arial"/>
          <w:sz w:val="24"/>
          <w:szCs w:val="24"/>
        </w:rPr>
        <w:t xml:space="preserve">políticas </w:t>
      </w:r>
      <w:r w:rsidR="0067179B">
        <w:rPr>
          <w:rFonts w:ascii="Arial" w:hAnsi="Arial" w:cs="Arial"/>
          <w:sz w:val="24"/>
          <w:szCs w:val="24"/>
        </w:rPr>
        <w:t>con Estados separados de la Republica Federal y naciones extra</w:t>
      </w:r>
      <w:r w:rsidR="004D6206">
        <w:rPr>
          <w:rFonts w:ascii="Arial" w:hAnsi="Arial" w:cs="Arial"/>
          <w:sz w:val="24"/>
          <w:szCs w:val="24"/>
        </w:rPr>
        <w:t xml:space="preserve"> </w:t>
      </w:r>
      <w:r w:rsidR="0067179B">
        <w:rPr>
          <w:rFonts w:ascii="Arial" w:hAnsi="Arial" w:cs="Arial"/>
          <w:sz w:val="24"/>
          <w:szCs w:val="24"/>
        </w:rPr>
        <w:t xml:space="preserve">regionales. </w:t>
      </w:r>
      <w:r w:rsidR="004D6206">
        <w:rPr>
          <w:rFonts w:ascii="Arial" w:hAnsi="Arial" w:cs="Arial"/>
          <w:sz w:val="24"/>
          <w:szCs w:val="24"/>
        </w:rPr>
        <w:t>El reconocimiento por España de la Indepe</w:t>
      </w:r>
      <w:r w:rsidR="00546B1C">
        <w:rPr>
          <w:rFonts w:ascii="Arial" w:hAnsi="Arial" w:cs="Arial"/>
          <w:sz w:val="24"/>
          <w:szCs w:val="24"/>
        </w:rPr>
        <w:t>n</w:t>
      </w:r>
      <w:r w:rsidR="004D6206">
        <w:rPr>
          <w:rFonts w:ascii="Arial" w:hAnsi="Arial" w:cs="Arial"/>
          <w:sz w:val="24"/>
          <w:szCs w:val="24"/>
        </w:rPr>
        <w:t xml:space="preserve">dencia de las naciones centroamericanas fue siempre una preocupación </w:t>
      </w:r>
      <w:r w:rsidR="00546B1C">
        <w:rPr>
          <w:rFonts w:ascii="Arial" w:hAnsi="Arial" w:cs="Arial"/>
          <w:sz w:val="24"/>
          <w:szCs w:val="24"/>
        </w:rPr>
        <w:t xml:space="preserve">esencial </w:t>
      </w:r>
      <w:r w:rsidR="004D6206">
        <w:rPr>
          <w:rFonts w:ascii="Arial" w:hAnsi="Arial" w:cs="Arial"/>
          <w:sz w:val="24"/>
          <w:szCs w:val="24"/>
        </w:rPr>
        <w:t>en este periodo.</w:t>
      </w:r>
    </w:p>
    <w:p w14:paraId="3818AC5C" w14:textId="77777777" w:rsidR="004D6206" w:rsidRDefault="004D6206" w:rsidP="004D6206">
      <w:pPr>
        <w:spacing w:after="0"/>
        <w:rPr>
          <w:rFonts w:ascii="Arial" w:hAnsi="Arial" w:cs="Arial"/>
          <w:sz w:val="24"/>
          <w:szCs w:val="24"/>
        </w:rPr>
      </w:pPr>
      <w:r>
        <w:rPr>
          <w:rFonts w:ascii="Arial" w:hAnsi="Arial" w:cs="Arial"/>
          <w:sz w:val="24"/>
          <w:szCs w:val="24"/>
        </w:rPr>
        <w:t xml:space="preserve">II. </w:t>
      </w:r>
      <w:r w:rsidRPr="004D6206">
        <w:rPr>
          <w:rFonts w:ascii="Arial" w:hAnsi="Arial" w:cs="Arial"/>
          <w:b/>
          <w:sz w:val="24"/>
          <w:szCs w:val="24"/>
        </w:rPr>
        <w:t>El Proyecto de la Republica Federal</w:t>
      </w:r>
      <w:r>
        <w:rPr>
          <w:rFonts w:ascii="Arial" w:hAnsi="Arial" w:cs="Arial"/>
          <w:sz w:val="24"/>
          <w:szCs w:val="24"/>
        </w:rPr>
        <w:t xml:space="preserve">. Hay que destacar que el </w:t>
      </w:r>
      <w:r w:rsidRPr="001B3FB2">
        <w:rPr>
          <w:rFonts w:ascii="Arial" w:hAnsi="Arial" w:cs="Arial"/>
          <w:sz w:val="24"/>
          <w:szCs w:val="24"/>
        </w:rPr>
        <w:t xml:space="preserve"> </w:t>
      </w:r>
      <w:r>
        <w:rPr>
          <w:rFonts w:ascii="Arial" w:hAnsi="Arial" w:cs="Arial"/>
          <w:sz w:val="24"/>
          <w:szCs w:val="24"/>
        </w:rPr>
        <w:t>p</w:t>
      </w:r>
      <w:r w:rsidRPr="001B3FB2">
        <w:rPr>
          <w:rFonts w:ascii="Arial" w:hAnsi="Arial" w:cs="Arial"/>
          <w:sz w:val="24"/>
          <w:szCs w:val="24"/>
        </w:rPr>
        <w:t>royecto  de  la  República Federal</w:t>
      </w:r>
      <w:r>
        <w:rPr>
          <w:rFonts w:ascii="Arial" w:hAnsi="Arial" w:cs="Arial"/>
          <w:sz w:val="24"/>
          <w:szCs w:val="24"/>
        </w:rPr>
        <w:t xml:space="preserve"> es u</w:t>
      </w:r>
      <w:r w:rsidRPr="001B3FB2">
        <w:rPr>
          <w:rFonts w:ascii="Arial" w:hAnsi="Arial" w:cs="Arial"/>
          <w:sz w:val="24"/>
          <w:szCs w:val="24"/>
        </w:rPr>
        <w:t>n tema recurrente en la historia  de las relaciones internacionales de Honduras</w:t>
      </w:r>
      <w:r>
        <w:rPr>
          <w:rFonts w:ascii="Arial" w:hAnsi="Arial" w:cs="Arial"/>
          <w:sz w:val="24"/>
          <w:szCs w:val="24"/>
        </w:rPr>
        <w:t xml:space="preserve">. </w:t>
      </w:r>
      <w:r w:rsidRPr="001B3FB2">
        <w:rPr>
          <w:rFonts w:ascii="Arial" w:hAnsi="Arial" w:cs="Arial"/>
          <w:sz w:val="24"/>
          <w:szCs w:val="24"/>
        </w:rPr>
        <w:t xml:space="preserve">Sobresalen  </w:t>
      </w:r>
      <w:r>
        <w:rPr>
          <w:rFonts w:ascii="Arial" w:hAnsi="Arial" w:cs="Arial"/>
          <w:sz w:val="24"/>
          <w:szCs w:val="24"/>
        </w:rPr>
        <w:t xml:space="preserve"> los   intentos de   la  Dieta </w:t>
      </w:r>
      <w:r w:rsidRPr="001B3FB2">
        <w:rPr>
          <w:rFonts w:ascii="Arial" w:hAnsi="Arial" w:cs="Arial"/>
          <w:sz w:val="24"/>
          <w:szCs w:val="24"/>
        </w:rPr>
        <w:t>de  Chinandega  de   1842,  la Dieta de Nacaome en 1848, la Dieta de Tegucigalpa   en   1852,  y  el  Protocolo   de Amapala  de 1895, que es el de mayor</w:t>
      </w:r>
      <w:r>
        <w:rPr>
          <w:rFonts w:ascii="Arial" w:hAnsi="Arial" w:cs="Arial"/>
          <w:sz w:val="24"/>
          <w:szCs w:val="24"/>
        </w:rPr>
        <w:t xml:space="preserve"> </w:t>
      </w:r>
      <w:r w:rsidRPr="001B3FB2">
        <w:rPr>
          <w:rFonts w:ascii="Arial" w:hAnsi="Arial" w:cs="Arial"/>
          <w:sz w:val="24"/>
          <w:szCs w:val="24"/>
        </w:rPr>
        <w:t xml:space="preserve">avance porque instaló </w:t>
      </w:r>
      <w:r>
        <w:rPr>
          <w:rFonts w:ascii="Arial" w:hAnsi="Arial" w:cs="Arial"/>
          <w:sz w:val="24"/>
          <w:szCs w:val="24"/>
        </w:rPr>
        <w:t>un</w:t>
      </w:r>
      <w:r w:rsidRPr="001B3FB2">
        <w:rPr>
          <w:rFonts w:ascii="Arial" w:hAnsi="Arial" w:cs="Arial"/>
          <w:sz w:val="24"/>
          <w:szCs w:val="24"/>
        </w:rPr>
        <w:t xml:space="preserve"> Consejo Consultivo  el  I de Noviembre  de  1898, con  la presencia  de representantes de  Nicaragua,  El Salvador  y Honduras.  Huelga decir que la Constitución Política de 1880 y 189</w:t>
      </w:r>
      <w:r w:rsidR="00546B1C">
        <w:rPr>
          <w:rFonts w:ascii="Arial" w:hAnsi="Arial" w:cs="Arial"/>
          <w:sz w:val="24"/>
          <w:szCs w:val="24"/>
        </w:rPr>
        <w:t>4, establecen en su artículo 1°: “</w:t>
      </w:r>
      <w:r w:rsidRPr="001B3FB2">
        <w:rPr>
          <w:rFonts w:ascii="Arial" w:hAnsi="Arial" w:cs="Arial"/>
          <w:sz w:val="24"/>
          <w:szCs w:val="24"/>
        </w:rPr>
        <w:t>Honduras  asume como tarea esencial del Estado la reconstrucción  de la República  Federal,  sin objeciones  de ninguna naturaleza</w:t>
      </w:r>
      <w:r w:rsidR="00546B1C">
        <w:rPr>
          <w:rFonts w:ascii="Arial" w:hAnsi="Arial" w:cs="Arial"/>
          <w:sz w:val="24"/>
          <w:szCs w:val="24"/>
        </w:rPr>
        <w:t>”</w:t>
      </w:r>
      <w:r w:rsidRPr="001B3FB2">
        <w:rPr>
          <w:rFonts w:ascii="Arial" w:hAnsi="Arial" w:cs="Arial"/>
          <w:sz w:val="24"/>
          <w:szCs w:val="24"/>
        </w:rPr>
        <w:t xml:space="preserve">. </w:t>
      </w:r>
    </w:p>
    <w:p w14:paraId="25991200" w14:textId="77777777" w:rsidR="00AA647D" w:rsidRPr="001B3FB2" w:rsidRDefault="004D6206" w:rsidP="000E2FA9">
      <w:pPr>
        <w:spacing w:after="0"/>
        <w:rPr>
          <w:rFonts w:ascii="Arial" w:hAnsi="Arial" w:cs="Arial"/>
          <w:sz w:val="24"/>
          <w:szCs w:val="24"/>
        </w:rPr>
      </w:pPr>
      <w:r>
        <w:rPr>
          <w:rFonts w:ascii="Arial" w:hAnsi="Arial" w:cs="Arial"/>
          <w:sz w:val="24"/>
          <w:szCs w:val="24"/>
        </w:rPr>
        <w:t xml:space="preserve">III. </w:t>
      </w:r>
      <w:r w:rsidRPr="00337207">
        <w:rPr>
          <w:rFonts w:ascii="Arial" w:hAnsi="Arial" w:cs="Arial"/>
          <w:b/>
          <w:sz w:val="24"/>
          <w:szCs w:val="24"/>
        </w:rPr>
        <w:t>La Deuda inglesa</w:t>
      </w:r>
      <w:r>
        <w:rPr>
          <w:rFonts w:ascii="Arial" w:hAnsi="Arial" w:cs="Arial"/>
          <w:sz w:val="24"/>
          <w:szCs w:val="24"/>
        </w:rPr>
        <w:t xml:space="preserve">: </w:t>
      </w:r>
      <w:r w:rsidR="00337207">
        <w:rPr>
          <w:rFonts w:ascii="Arial" w:hAnsi="Arial" w:cs="Arial"/>
          <w:sz w:val="24"/>
          <w:szCs w:val="24"/>
        </w:rPr>
        <w:t xml:space="preserve">Al momento de disolverse la Republica Federal en 1838, cuando los Estados nacientes asumen plenamente su soberanía e </w:t>
      </w:r>
      <w:r w:rsidR="00546B1C">
        <w:rPr>
          <w:rFonts w:ascii="Arial" w:hAnsi="Arial" w:cs="Arial"/>
          <w:sz w:val="24"/>
          <w:szCs w:val="24"/>
        </w:rPr>
        <w:t>independencia; cada</w:t>
      </w:r>
      <w:r w:rsidR="00337207">
        <w:rPr>
          <w:rFonts w:ascii="Arial" w:hAnsi="Arial" w:cs="Arial"/>
          <w:sz w:val="24"/>
          <w:szCs w:val="24"/>
        </w:rPr>
        <w:t xml:space="preserve"> Estado asumió la parte prorrateada de la deuda con la casa com</w:t>
      </w:r>
      <w:r w:rsidR="00546B1C">
        <w:rPr>
          <w:rFonts w:ascii="Arial" w:hAnsi="Arial" w:cs="Arial"/>
          <w:sz w:val="24"/>
          <w:szCs w:val="24"/>
        </w:rPr>
        <w:t>e</w:t>
      </w:r>
      <w:r w:rsidR="00337207">
        <w:rPr>
          <w:rFonts w:ascii="Arial" w:hAnsi="Arial" w:cs="Arial"/>
          <w:sz w:val="24"/>
          <w:szCs w:val="24"/>
        </w:rPr>
        <w:t xml:space="preserve">rcial Barclay, Herring &amp; Cia. Toda la historia de presiones diplomáticas y militares, el secuestro de aduanas, ocupación de espacios territoriales, el uso indebido de Tribunales de Arbitramiento, y, el fuego de cañoneras constituyen la historia negra de las relaciones internacionales con Gran Bretaña. La historia de los reclamos por perdida e indemnizaciones a súbditos extranjeros son capítulos importantes de la crónica del </w:t>
      </w:r>
      <w:r w:rsidR="00AA647D" w:rsidRPr="001B3FB2">
        <w:rPr>
          <w:rFonts w:ascii="Arial" w:hAnsi="Arial" w:cs="Arial"/>
          <w:sz w:val="24"/>
          <w:szCs w:val="24"/>
        </w:rPr>
        <w:t xml:space="preserve">intervencionismo. Sumado el protectorado de la supuesta nación Mosquita y las contratas de explotación de madera en el litoral Atlántico;  estructuran una historia de explotación,  abuso  e imperialismo. Esos arreglos  que  incluyen  hasta productos  como el tabaco  colocado en  Londres,  en  algunas ocasiones  se enfrascaron en largas discusiones de cuánto  era el saldo. Los documentos sobre la deuda inglesa por reclamos de indemnizaciones  o  pérdidas   causadas   en las  guerras   intestinas  son  numerosos  en el periodo   1838-1880.  Con  la  Constitución  de1880, el Estado  declaró  en su régimen  interno que no era responsable  de los daños  por causas  de facciones  políticas, y </w:t>
      </w:r>
      <w:r w:rsidR="00546B1C" w:rsidRPr="001B3FB2">
        <w:rPr>
          <w:rFonts w:ascii="Arial" w:hAnsi="Arial" w:cs="Arial"/>
          <w:sz w:val="24"/>
          <w:szCs w:val="24"/>
        </w:rPr>
        <w:t>exorcizó</w:t>
      </w:r>
      <w:r w:rsidR="00AA647D" w:rsidRPr="001B3FB2">
        <w:rPr>
          <w:rFonts w:ascii="Arial" w:hAnsi="Arial" w:cs="Arial"/>
          <w:sz w:val="24"/>
          <w:szCs w:val="24"/>
        </w:rPr>
        <w:t xml:space="preserve">  el fantasma  de </w:t>
      </w:r>
      <w:r w:rsidR="00546B1C">
        <w:rPr>
          <w:rFonts w:ascii="Arial" w:hAnsi="Arial" w:cs="Arial"/>
          <w:sz w:val="24"/>
          <w:szCs w:val="24"/>
        </w:rPr>
        <w:t>los reclamos;  sin embargo  con</w:t>
      </w:r>
      <w:r w:rsidR="00546B1C" w:rsidRPr="001B3FB2">
        <w:rPr>
          <w:rFonts w:ascii="Arial" w:hAnsi="Arial" w:cs="Arial"/>
          <w:sz w:val="24"/>
          <w:szCs w:val="24"/>
        </w:rPr>
        <w:t>tinú</w:t>
      </w:r>
      <w:r w:rsidR="00546B1C">
        <w:rPr>
          <w:rFonts w:ascii="Arial" w:hAnsi="Arial" w:cs="Arial"/>
          <w:sz w:val="24"/>
          <w:szCs w:val="24"/>
        </w:rPr>
        <w:t>o</w:t>
      </w:r>
      <w:r w:rsidR="00AA647D" w:rsidRPr="001B3FB2">
        <w:rPr>
          <w:rFonts w:ascii="Arial" w:hAnsi="Arial" w:cs="Arial"/>
          <w:sz w:val="24"/>
          <w:szCs w:val="24"/>
        </w:rPr>
        <w:t xml:space="preserve">  atendiendo  pagos históricos  que no se atendieron  en administraciones anteriores.</w:t>
      </w:r>
    </w:p>
    <w:p w14:paraId="7C5455E6"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 xml:space="preserve">IV.   </w:t>
      </w:r>
      <w:r w:rsidRPr="00337207">
        <w:rPr>
          <w:rFonts w:ascii="Arial" w:hAnsi="Arial" w:cs="Arial"/>
          <w:b/>
          <w:sz w:val="24"/>
          <w:szCs w:val="24"/>
        </w:rPr>
        <w:t>Los   Límites   fronterizos</w:t>
      </w:r>
      <w:r w:rsidRPr="001B3FB2">
        <w:rPr>
          <w:rFonts w:ascii="Arial" w:hAnsi="Arial" w:cs="Arial"/>
          <w:sz w:val="24"/>
          <w:szCs w:val="24"/>
        </w:rPr>
        <w:t>.   La   delimitación de  la  frontera   territorial  con  los  Estados vecinos   mediante   Tratados   de   Arbitrajes e instalación de Comisiones Mixtas de Límites  enfocó a cada administración en diseñar estrategias para obtener resultados positivos en las negociaciones. Hasta la suscripción  del Tratado  Gámez-  Bonilla  en1894   se   fijaron   mecanismos  verificables para  avanzar  en  las  negociaciones.   Con  el Laudo  dictado  en  1906, por el Rey Español Alfonso XIII, se concretó una sentencia producto del Arbitramiento en materia de límites en Centro América. Cada administración estudiada  en el periodo celebró convenciones  de límites con los Estados fronterizos.  Honduras  manejo  con  claridad el principio  del Uti possidetis jure, y ordenó que  se elaborarán Mapas.  Se conocen  diseños topográficos elaborados  por el  irlandés John Galindo, José María Cacho, Carlos Madrid, Andrés Berseceran, Eduardo  Viada y Ernesto  Constantino Fiallos.</w:t>
      </w:r>
    </w:p>
    <w:p w14:paraId="4A7058D5"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 xml:space="preserve">V. </w:t>
      </w:r>
      <w:r w:rsidRPr="0021529D">
        <w:rPr>
          <w:rFonts w:ascii="Arial" w:hAnsi="Arial" w:cs="Arial"/>
          <w:b/>
          <w:sz w:val="24"/>
          <w:szCs w:val="24"/>
        </w:rPr>
        <w:t>El canal Interoceánico</w:t>
      </w:r>
      <w:r w:rsidRPr="001B3FB2">
        <w:rPr>
          <w:rFonts w:ascii="Arial" w:hAnsi="Arial" w:cs="Arial"/>
          <w:sz w:val="24"/>
          <w:szCs w:val="24"/>
        </w:rPr>
        <w:t xml:space="preserve">. Después de la declaratoria de Independencia del 15 de Septiembre   de   1821, uno  de  los  mayores sueños en Centro América, y de manera particular de  Honduras,   fue  la  integración del territorio  de costa  a costa  por medio  </w:t>
      </w:r>
      <w:r w:rsidR="00546B1C">
        <w:rPr>
          <w:rFonts w:ascii="Arial" w:hAnsi="Arial" w:cs="Arial"/>
          <w:sz w:val="24"/>
          <w:szCs w:val="24"/>
        </w:rPr>
        <w:t xml:space="preserve">de </w:t>
      </w:r>
      <w:r w:rsidRPr="001B3FB2">
        <w:rPr>
          <w:rFonts w:ascii="Arial" w:hAnsi="Arial" w:cs="Arial"/>
          <w:sz w:val="24"/>
          <w:szCs w:val="24"/>
        </w:rPr>
        <w:t>un Ferrocarril   Interoceánico.  Al suscribirse la primera contrata en  1853 durante  la administración del General Cabañas  se incorporó el  principio de Neutralidad,  que el Tratado Clayton-Bulwer  reconocía  en  los  proyectos de esta naturale</w:t>
      </w:r>
      <w:r w:rsidR="0021529D">
        <w:rPr>
          <w:rFonts w:ascii="Arial" w:hAnsi="Arial" w:cs="Arial"/>
          <w:sz w:val="24"/>
          <w:szCs w:val="24"/>
        </w:rPr>
        <w:t xml:space="preserve">za en Centro América. De Nueva </w:t>
      </w:r>
      <w:r w:rsidRPr="001B3FB2">
        <w:rPr>
          <w:rFonts w:ascii="Arial" w:hAnsi="Arial" w:cs="Arial"/>
          <w:sz w:val="24"/>
          <w:szCs w:val="24"/>
        </w:rPr>
        <w:t>York  a  Londres  se  trama   el  gran fraude  del  siglo XIX  contra  Honduras.  Los empréstitos   suscritos  en  1867-1869  y  1870 son  parte  de  la  tragedia   hondureña,  y  los sueños de varias generaciones  quedaron frustrados.  En esta parte hay que decir  que la administración Soto desaprovechó  una oportunidad de llegar a acuerdos satisfactorios  por  nombrar  como  Cónsul  General a un ciudadano   inglés, y no  a un Ministro Plenipotenciario que se desempeñará con mejor suceso  en el  intrincado mundo  de la diplomacia  inglesa.</w:t>
      </w:r>
    </w:p>
    <w:p w14:paraId="530CBC05"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 xml:space="preserve">VI. </w:t>
      </w:r>
      <w:r w:rsidRPr="0021529D">
        <w:rPr>
          <w:rFonts w:ascii="Arial" w:hAnsi="Arial" w:cs="Arial"/>
          <w:b/>
          <w:sz w:val="24"/>
          <w:szCs w:val="24"/>
        </w:rPr>
        <w:t>Reclamos  de  Indemnización</w:t>
      </w:r>
      <w:r w:rsidRPr="001B3FB2">
        <w:rPr>
          <w:rFonts w:ascii="Arial" w:hAnsi="Arial" w:cs="Arial"/>
          <w:sz w:val="24"/>
          <w:szCs w:val="24"/>
        </w:rPr>
        <w:t>.  Desde  el reconocimiento de Honduras como Estado nacional,  1838, los reclamos por indemnización de súbditos  ingleses y de ciudadanos belgas, franceses  y estadounidenses ocupan gran  parte  de espacio  en  las  Memorias  de actividades  de los Ministros  Generales  o de los Secretarios  de Relaciones Exteriores.  No disponemos de un inventario de los reclamos presentados y resueltos que nos permitan explicar toda la historia del  intervencionismo foráneo  en materia  de indemnizaciones. Sin embargo,</w:t>
      </w:r>
      <w:r w:rsidR="0021529D">
        <w:rPr>
          <w:rFonts w:ascii="Arial" w:hAnsi="Arial" w:cs="Arial"/>
          <w:sz w:val="24"/>
          <w:szCs w:val="24"/>
        </w:rPr>
        <w:t xml:space="preserve"> </w:t>
      </w:r>
      <w:r w:rsidRPr="001B3FB2">
        <w:rPr>
          <w:rFonts w:ascii="Arial" w:hAnsi="Arial" w:cs="Arial"/>
          <w:sz w:val="24"/>
          <w:szCs w:val="24"/>
        </w:rPr>
        <w:t>"EI principio de reciprocidad, poniendo  al extranjero  muy por encima  del ciudadano  nativo, es la fuente perenne de las reclamaciones</w:t>
      </w:r>
      <w:r w:rsidR="00B95EF4">
        <w:rPr>
          <w:rFonts w:ascii="Arial" w:hAnsi="Arial" w:cs="Arial"/>
          <w:sz w:val="24"/>
          <w:szCs w:val="24"/>
        </w:rPr>
        <w:t>,</w:t>
      </w:r>
      <w:r w:rsidRPr="001B3FB2">
        <w:rPr>
          <w:rFonts w:ascii="Arial" w:hAnsi="Arial" w:cs="Arial"/>
          <w:sz w:val="24"/>
          <w:szCs w:val="24"/>
        </w:rPr>
        <w:t xml:space="preserve"> conflictos  y cuestiones azarosas  entre  las potencias  europeas  y los Estados  americanos".</w:t>
      </w:r>
      <w:r w:rsidR="00B95EF4">
        <w:rPr>
          <w:rFonts w:ascii="Arial" w:hAnsi="Arial" w:cs="Arial"/>
          <w:sz w:val="24"/>
          <w:szCs w:val="24"/>
        </w:rPr>
        <w:t xml:space="preserve"> (Rosa, 1993. P, 59-63)</w:t>
      </w:r>
    </w:p>
    <w:p w14:paraId="2A95E116"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 xml:space="preserve">Los Diputados al emitir la Constitución </w:t>
      </w:r>
      <w:r w:rsidR="00B95EF4" w:rsidRPr="001B3FB2">
        <w:rPr>
          <w:rFonts w:ascii="Arial" w:hAnsi="Arial" w:cs="Arial"/>
          <w:sz w:val="24"/>
          <w:szCs w:val="24"/>
        </w:rPr>
        <w:t>Política de</w:t>
      </w:r>
      <w:r w:rsidRPr="001B3FB2">
        <w:rPr>
          <w:rFonts w:ascii="Arial" w:hAnsi="Arial" w:cs="Arial"/>
          <w:sz w:val="24"/>
          <w:szCs w:val="24"/>
        </w:rPr>
        <w:t xml:space="preserve"> 1880, decidieron   ponerle  punto final al establecer en la parte orgánica de Garantías,  (Artículo 22 y 30), que los extranjeros  tenían  igualdad jurídica  que los nacionales. Los an</w:t>
      </w:r>
      <w:r w:rsidR="0021529D">
        <w:rPr>
          <w:rFonts w:ascii="Arial" w:hAnsi="Arial" w:cs="Arial"/>
          <w:sz w:val="24"/>
          <w:szCs w:val="24"/>
        </w:rPr>
        <w:t>tecedentes de reclamos de ciu</w:t>
      </w:r>
      <w:r w:rsidRPr="001B3FB2">
        <w:rPr>
          <w:rFonts w:ascii="Arial" w:hAnsi="Arial" w:cs="Arial"/>
          <w:sz w:val="24"/>
          <w:szCs w:val="24"/>
        </w:rPr>
        <w:t xml:space="preserve">dadanos  extranjeros  rebalsaron  la paciencia del Gobierno  de Honduras: "Honduras  no ha estimado  ni podrá </w:t>
      </w:r>
      <w:r w:rsidR="00B95EF4">
        <w:rPr>
          <w:rFonts w:ascii="Arial" w:hAnsi="Arial" w:cs="Arial"/>
          <w:sz w:val="24"/>
          <w:szCs w:val="24"/>
        </w:rPr>
        <w:t xml:space="preserve"> </w:t>
      </w:r>
      <w:r w:rsidRPr="001B3FB2">
        <w:rPr>
          <w:rFonts w:ascii="Arial" w:hAnsi="Arial" w:cs="Arial"/>
          <w:sz w:val="24"/>
          <w:szCs w:val="24"/>
        </w:rPr>
        <w:t>estimar jamás  el bombardeo de Omoa como un acto de justicia  internacional y que jamás  se allanará al pago</w:t>
      </w:r>
      <w:r w:rsidR="0021529D">
        <w:rPr>
          <w:rFonts w:ascii="Arial" w:hAnsi="Arial" w:cs="Arial"/>
          <w:sz w:val="24"/>
          <w:szCs w:val="24"/>
        </w:rPr>
        <w:t xml:space="preserve"> del </w:t>
      </w:r>
      <w:r w:rsidRPr="001B3FB2">
        <w:rPr>
          <w:rFonts w:ascii="Arial" w:hAnsi="Arial" w:cs="Arial"/>
          <w:sz w:val="24"/>
          <w:szCs w:val="24"/>
        </w:rPr>
        <w:t xml:space="preserve"> documento  promisorio firmado por el General Streber,  sin  facultades  de  ninguna  clase,  y por  una  responsabilidad  que el  Gobierno  de Ho</w:t>
      </w:r>
      <w:r w:rsidR="00B95EF4">
        <w:rPr>
          <w:rFonts w:ascii="Arial" w:hAnsi="Arial" w:cs="Arial"/>
          <w:sz w:val="24"/>
          <w:szCs w:val="24"/>
        </w:rPr>
        <w:t>nduras  no ha reconocido"  (Zuniga,1875, p, 13)</w:t>
      </w:r>
    </w:p>
    <w:p w14:paraId="52E8D797"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 xml:space="preserve">VII. </w:t>
      </w:r>
      <w:r w:rsidRPr="0021529D">
        <w:rPr>
          <w:rFonts w:ascii="Arial" w:hAnsi="Arial" w:cs="Arial"/>
          <w:b/>
          <w:sz w:val="24"/>
          <w:szCs w:val="24"/>
        </w:rPr>
        <w:t>El caudillismo Regional</w:t>
      </w:r>
      <w:r w:rsidRPr="001B3FB2">
        <w:rPr>
          <w:rFonts w:ascii="Arial" w:hAnsi="Arial" w:cs="Arial"/>
          <w:sz w:val="24"/>
          <w:szCs w:val="24"/>
        </w:rPr>
        <w:t xml:space="preserve">.  Las </w:t>
      </w:r>
      <w:r w:rsidR="00B95EF4">
        <w:rPr>
          <w:rFonts w:ascii="Arial" w:hAnsi="Arial" w:cs="Arial"/>
          <w:sz w:val="24"/>
          <w:szCs w:val="24"/>
        </w:rPr>
        <w:t xml:space="preserve">alianzas </w:t>
      </w:r>
      <w:r w:rsidRPr="001B3FB2">
        <w:rPr>
          <w:rFonts w:ascii="Arial" w:hAnsi="Arial" w:cs="Arial"/>
          <w:sz w:val="24"/>
          <w:szCs w:val="24"/>
        </w:rPr>
        <w:t>político militares del caudillismo centroamericano   para   imponer  sobre  Honduras   una política  exterior  de alineamiento, constituye una parte importante en la historia de las relaciones internacionales de Honduras. De Rafael Carrera a J. Rufino Barrios es un capítulo, y otro de mayor determinación, porque alcanza  los primeros  años del siglo XIX, es el  comprendido de  la  muerte  de Barrios a  la  administración  de  J. Santos  Zelaya  en Nicaragua.  Es decir que un primer momento el eje de la  hegemonía  estaba  en Guatemala y hacía finales del siglo 19 se desplaza a Nicaragua.  Los Convenios de apoyo a Santos Guardiola  en  1853</w:t>
      </w:r>
      <w:r w:rsidR="00E07F6D">
        <w:rPr>
          <w:rFonts w:ascii="Arial" w:hAnsi="Arial" w:cs="Arial"/>
          <w:sz w:val="24"/>
          <w:szCs w:val="24"/>
        </w:rPr>
        <w:t xml:space="preserve"> por Guatemala</w:t>
      </w:r>
      <w:r w:rsidRPr="001B3FB2">
        <w:rPr>
          <w:rFonts w:ascii="Arial" w:hAnsi="Arial" w:cs="Arial"/>
          <w:sz w:val="24"/>
          <w:szCs w:val="24"/>
        </w:rPr>
        <w:t>, el ascenso  de José María Medina  en  1863, y los Convenios  celebrados en la Villa de Chingo en 1873 y 1876, permitieron el ascenso del Doctor Céleo Arias y de Marco  Aurelio  Soto;  son  pruebas  palpables de la  intervención  del caudillismo militar en los asuntos  internos de Honduras.  El apoyo determinante  y  decisivo   del  Gobierno   de Zelaya a la "Revolución  Liberal",  1894-1903, nos ratifica la intervención del caudillismo militar  en los  asuntos  internos de Honduras.</w:t>
      </w:r>
    </w:p>
    <w:p w14:paraId="49A3AA73" w14:textId="77777777" w:rsidR="00AA647D" w:rsidRPr="001B3FB2" w:rsidRDefault="00AA647D" w:rsidP="000E2FA9">
      <w:pPr>
        <w:spacing w:after="0"/>
        <w:rPr>
          <w:rFonts w:ascii="Arial" w:hAnsi="Arial" w:cs="Arial"/>
          <w:sz w:val="24"/>
          <w:szCs w:val="24"/>
        </w:rPr>
      </w:pPr>
      <w:r w:rsidRPr="001B3FB2">
        <w:rPr>
          <w:rFonts w:ascii="Arial" w:hAnsi="Arial" w:cs="Arial"/>
          <w:sz w:val="24"/>
          <w:szCs w:val="24"/>
        </w:rPr>
        <w:t xml:space="preserve">VIII.  </w:t>
      </w:r>
      <w:r w:rsidRPr="00E07F6D">
        <w:rPr>
          <w:rFonts w:ascii="Arial" w:hAnsi="Arial" w:cs="Arial"/>
          <w:b/>
          <w:sz w:val="24"/>
          <w:szCs w:val="24"/>
        </w:rPr>
        <w:t>El  Panamericanismo.</w:t>
      </w:r>
      <w:r w:rsidRPr="001B3FB2">
        <w:rPr>
          <w:rFonts w:ascii="Arial" w:hAnsi="Arial" w:cs="Arial"/>
          <w:sz w:val="24"/>
          <w:szCs w:val="24"/>
        </w:rPr>
        <w:t xml:space="preserve">  Para  la  década  del</w:t>
      </w:r>
      <w:r w:rsidR="00E07F6D">
        <w:rPr>
          <w:rFonts w:ascii="Arial" w:hAnsi="Arial" w:cs="Arial"/>
          <w:sz w:val="24"/>
          <w:szCs w:val="24"/>
        </w:rPr>
        <w:t xml:space="preserve"> </w:t>
      </w:r>
      <w:r w:rsidRPr="001B3FB2">
        <w:rPr>
          <w:rFonts w:ascii="Arial" w:hAnsi="Arial" w:cs="Arial"/>
          <w:sz w:val="24"/>
          <w:szCs w:val="24"/>
        </w:rPr>
        <w:t>1880, los Estados Unidos de América han afianzado   su  posición  internacional  y considerando  oportuno   limitar  la  influencia de las potencias europeas en América Latina, desarrollan un ofensiva diplomática  al invitar a la celebración  de un Congreso Americano, teniendo  como  objetivos  la  implementación de  mecanismos   de  solución  pacífica de  los conflictos.   La Guerra  Chile</w:t>
      </w:r>
      <w:r w:rsidR="00B95EF4">
        <w:rPr>
          <w:rFonts w:ascii="Arial" w:hAnsi="Arial" w:cs="Arial"/>
          <w:sz w:val="24"/>
          <w:szCs w:val="24"/>
        </w:rPr>
        <w:t xml:space="preserve"> </w:t>
      </w:r>
      <w:r w:rsidRPr="001B3FB2">
        <w:rPr>
          <w:rFonts w:ascii="Arial" w:hAnsi="Arial" w:cs="Arial"/>
          <w:sz w:val="24"/>
          <w:szCs w:val="24"/>
        </w:rPr>
        <w:t>- Perú,   1879-</w:t>
      </w:r>
      <w:r w:rsidR="00121173">
        <w:rPr>
          <w:rFonts w:ascii="Arial" w:hAnsi="Arial" w:cs="Arial"/>
          <w:sz w:val="24"/>
          <w:szCs w:val="24"/>
        </w:rPr>
        <w:t xml:space="preserve"> </w:t>
      </w:r>
      <w:r w:rsidRPr="001B3FB2">
        <w:rPr>
          <w:rFonts w:ascii="Arial" w:hAnsi="Arial" w:cs="Arial"/>
          <w:sz w:val="24"/>
          <w:szCs w:val="24"/>
        </w:rPr>
        <w:t>1883, es el telón de fondo. La iniciativa promovida por el Secretario  de Estado</w:t>
      </w:r>
      <w:r w:rsidR="00121173">
        <w:rPr>
          <w:rFonts w:ascii="Arial" w:hAnsi="Arial" w:cs="Arial"/>
          <w:sz w:val="24"/>
          <w:szCs w:val="24"/>
        </w:rPr>
        <w:t>,</w:t>
      </w:r>
      <w:r w:rsidRPr="001B3FB2">
        <w:rPr>
          <w:rFonts w:ascii="Arial" w:hAnsi="Arial" w:cs="Arial"/>
          <w:sz w:val="24"/>
          <w:szCs w:val="24"/>
        </w:rPr>
        <w:t xml:space="preserve"> James G. Blaine,  no tuvo resultados.  Pero en 1889 es nuevamente  </w:t>
      </w:r>
      <w:r w:rsidR="00121173">
        <w:rPr>
          <w:rFonts w:ascii="Arial" w:hAnsi="Arial" w:cs="Arial"/>
          <w:sz w:val="24"/>
          <w:szCs w:val="24"/>
        </w:rPr>
        <w:t xml:space="preserve">reactivada la iniciativa. </w:t>
      </w:r>
      <w:r w:rsidRPr="001B3FB2">
        <w:rPr>
          <w:rFonts w:ascii="Arial" w:hAnsi="Arial" w:cs="Arial"/>
          <w:sz w:val="24"/>
          <w:szCs w:val="24"/>
        </w:rPr>
        <w:t xml:space="preserve">Con  la  presencia de Honduras en primera Conferencia Internacional Americana, Washington  24 de abril  de  1890, se suscribió  una  Convención sobre  Arbitraje  y se acordó  la organización  de una oficina  internacional que promoviera acuerdos  y resoluciones  a favor de la  </w:t>
      </w:r>
      <w:r w:rsidR="00B95EF4">
        <w:rPr>
          <w:rFonts w:ascii="Arial" w:hAnsi="Arial" w:cs="Arial"/>
          <w:sz w:val="24"/>
          <w:szCs w:val="24"/>
        </w:rPr>
        <w:t xml:space="preserve">integración </w:t>
      </w:r>
      <w:r w:rsidRPr="001B3FB2">
        <w:rPr>
          <w:rFonts w:ascii="Arial" w:hAnsi="Arial" w:cs="Arial"/>
          <w:sz w:val="24"/>
          <w:szCs w:val="24"/>
        </w:rPr>
        <w:t xml:space="preserve"> y  difusión   del  panamericanismo. A partir  de  esa  Conferencia,   la  presencia de  Estados   Unidos  de  América   en  todos los foros internacionales de América es constante y abrumadora.  En términos de historia de relaciones  exteriores pasamos de la Pax Monroviana  a la potencia  hegemónica. El Ministro Plenipotenciario Abogado Jerónimo Zelaya, ex Secretario de Relaciones Exteriores  en 4 periodos, firmó el Tratado y publicado  en La Gaceta  No.  579  del  29 de octubre  de  1889,  y 753 del 24 de marzo  de</w:t>
      </w:r>
      <w:r w:rsidR="003D7687">
        <w:rPr>
          <w:rFonts w:ascii="Arial" w:hAnsi="Arial" w:cs="Arial"/>
          <w:sz w:val="24"/>
          <w:szCs w:val="24"/>
        </w:rPr>
        <w:t xml:space="preserve"> </w:t>
      </w:r>
      <w:r w:rsidRPr="001B3FB2">
        <w:rPr>
          <w:rFonts w:ascii="Arial" w:hAnsi="Arial" w:cs="Arial"/>
          <w:sz w:val="24"/>
          <w:szCs w:val="24"/>
        </w:rPr>
        <w:t>1891.  Como  un gesto del  Secretario  Blaine, se mandó a imprimir un álbum conmemorativo  con fotografías  ilustrativas  al evento y de los participantes.  Esto marca el inicio, en el contexto de las relaciones internacionales, de Estados Unidos de América como potencia hegemónica  en los asuntos  hemisféricos. "Entre  todos los  cambios  ocurridos  en  el mundo en los últimos años del siglo XIX, ninguno presenta  caracteres  más  interesantes y de mayor significación  que los  que se han producido en la política internacional de los  Estados Unidos" (García,  1904, p. 5).</w:t>
      </w:r>
    </w:p>
    <w:p w14:paraId="26CEDB84" w14:textId="77777777" w:rsidR="00D22511" w:rsidRDefault="00AA647D" w:rsidP="000E2FA9">
      <w:pPr>
        <w:spacing w:after="0"/>
        <w:rPr>
          <w:rFonts w:ascii="Arial" w:hAnsi="Arial" w:cs="Arial"/>
          <w:sz w:val="24"/>
          <w:szCs w:val="24"/>
        </w:rPr>
      </w:pPr>
      <w:r w:rsidRPr="001B3FB2">
        <w:rPr>
          <w:rFonts w:ascii="Arial" w:hAnsi="Arial" w:cs="Arial"/>
          <w:sz w:val="24"/>
          <w:szCs w:val="24"/>
        </w:rPr>
        <w:t xml:space="preserve">IX.  </w:t>
      </w:r>
      <w:r w:rsidRPr="003D7687">
        <w:rPr>
          <w:rFonts w:ascii="Arial" w:hAnsi="Arial" w:cs="Arial"/>
          <w:b/>
          <w:sz w:val="24"/>
          <w:szCs w:val="24"/>
        </w:rPr>
        <w:t>El  Reconocimiento  de  Gobiernos</w:t>
      </w:r>
      <w:r w:rsidRPr="001B3FB2">
        <w:rPr>
          <w:rFonts w:ascii="Arial" w:hAnsi="Arial" w:cs="Arial"/>
          <w:sz w:val="24"/>
          <w:szCs w:val="24"/>
        </w:rPr>
        <w:t xml:space="preserve">.   Uno  de los problemas  que se plantearon  en el derecho internacional centroamericano a finales del siglo XIX fue el reconocimiento de Gobiernos de facto provenientes de revoluciones </w:t>
      </w:r>
      <w:r w:rsidR="003D7687">
        <w:rPr>
          <w:rFonts w:ascii="Arial" w:hAnsi="Arial" w:cs="Arial"/>
          <w:sz w:val="24"/>
          <w:szCs w:val="24"/>
        </w:rPr>
        <w:t xml:space="preserve"> o Golpes de Estado </w:t>
      </w:r>
      <w:r w:rsidRPr="001B3FB2">
        <w:rPr>
          <w:rFonts w:ascii="Arial" w:hAnsi="Arial" w:cs="Arial"/>
          <w:sz w:val="24"/>
          <w:szCs w:val="24"/>
        </w:rPr>
        <w:t xml:space="preserve">contra el orden constitucional. El reconocimiento de  Nicaragua   al  Gobierno de  la  Revolución   Liberal   encabezado   por el  Doctor  Policarpo   Bonilla  en   1893,  dio origen a una espinosa cuestión: ¿Deben reconocerse  Gobiernos  que por medio de las armas o Golpes de Estado irrumpan el orden interno constitucional de cada nación? </w:t>
      </w:r>
      <w:r w:rsidR="003D7687">
        <w:rPr>
          <w:rFonts w:ascii="Arial" w:hAnsi="Arial" w:cs="Arial"/>
          <w:sz w:val="24"/>
          <w:szCs w:val="24"/>
        </w:rPr>
        <w:t xml:space="preserve"> </w:t>
      </w:r>
      <w:r w:rsidRPr="001B3FB2">
        <w:rPr>
          <w:rFonts w:ascii="Arial" w:hAnsi="Arial" w:cs="Arial"/>
          <w:sz w:val="24"/>
          <w:szCs w:val="24"/>
        </w:rPr>
        <w:t>Hasta ese momento  la  tesis  central  prevaleciente era: "que no corresponde  a las naciones extranjeras examinar  cual es la autoridad legítima de un país sino tratar con el poder existente"</w:t>
      </w:r>
      <w:r w:rsidR="00B95EF4">
        <w:rPr>
          <w:rFonts w:ascii="Arial" w:hAnsi="Arial" w:cs="Arial"/>
          <w:sz w:val="24"/>
          <w:szCs w:val="24"/>
        </w:rPr>
        <w:t>….”</w:t>
      </w:r>
      <w:r w:rsidRPr="001B3FB2">
        <w:rPr>
          <w:rFonts w:ascii="Arial" w:hAnsi="Arial" w:cs="Arial"/>
          <w:sz w:val="24"/>
          <w:szCs w:val="24"/>
        </w:rPr>
        <w:t>Cada país individualmente tomó su propia decisión, y hasta la Conferencia Centroamericana en Washington, 1907, se abordó  en forma  conjunta  los  mecanismos de  solución  al problema del  reconocim</w:t>
      </w:r>
      <w:r w:rsidR="003D7687">
        <w:rPr>
          <w:rFonts w:ascii="Arial" w:hAnsi="Arial" w:cs="Arial"/>
          <w:sz w:val="24"/>
          <w:szCs w:val="24"/>
        </w:rPr>
        <w:t>i</w:t>
      </w:r>
      <w:r w:rsidRPr="001B3FB2">
        <w:rPr>
          <w:rFonts w:ascii="Arial" w:hAnsi="Arial" w:cs="Arial"/>
          <w:sz w:val="24"/>
          <w:szCs w:val="24"/>
        </w:rPr>
        <w:t>ento de los  gobiernos  instalados  por la  fuerza  de las  armas  o  golpes  palaciegos</w:t>
      </w:r>
      <w:r w:rsidR="00B95EF4">
        <w:rPr>
          <w:rFonts w:ascii="Arial" w:hAnsi="Arial" w:cs="Arial"/>
          <w:sz w:val="24"/>
          <w:szCs w:val="24"/>
        </w:rPr>
        <w:t>….</w:t>
      </w:r>
      <w:r w:rsidRPr="001B3FB2">
        <w:rPr>
          <w:rFonts w:ascii="Arial" w:hAnsi="Arial" w:cs="Arial"/>
          <w:sz w:val="24"/>
          <w:szCs w:val="24"/>
        </w:rPr>
        <w:t xml:space="preserve"> "Las  esperanzas  de  Centro   América   de  ponerse   al día  con  el   mundo  moderno,  repetidamente</w:t>
      </w:r>
      <w:r w:rsidR="003D7687">
        <w:rPr>
          <w:rFonts w:ascii="Arial" w:hAnsi="Arial" w:cs="Arial"/>
          <w:sz w:val="24"/>
          <w:szCs w:val="24"/>
        </w:rPr>
        <w:t xml:space="preserve">  </w:t>
      </w:r>
      <w:r w:rsidRPr="001B3FB2">
        <w:rPr>
          <w:rFonts w:ascii="Arial" w:hAnsi="Arial" w:cs="Arial"/>
          <w:sz w:val="24"/>
          <w:szCs w:val="24"/>
        </w:rPr>
        <w:t>se han desvanecido  por amargas  rivalidades políticas  internas,  agravadas  con  demasiada</w:t>
      </w:r>
      <w:r w:rsidR="003D7687">
        <w:rPr>
          <w:rFonts w:ascii="Arial" w:hAnsi="Arial" w:cs="Arial"/>
          <w:sz w:val="24"/>
          <w:szCs w:val="24"/>
        </w:rPr>
        <w:t xml:space="preserve"> </w:t>
      </w:r>
      <w:r w:rsidRPr="001B3FB2">
        <w:rPr>
          <w:rFonts w:ascii="Arial" w:hAnsi="Arial" w:cs="Arial"/>
          <w:sz w:val="24"/>
          <w:szCs w:val="24"/>
        </w:rPr>
        <w:t>frecuencia   por  lo</w:t>
      </w:r>
      <w:r w:rsidR="003D7687">
        <w:rPr>
          <w:rFonts w:ascii="Arial" w:hAnsi="Arial" w:cs="Arial"/>
          <w:sz w:val="24"/>
          <w:szCs w:val="24"/>
        </w:rPr>
        <w:t>s</w:t>
      </w:r>
      <w:r w:rsidRPr="001B3FB2">
        <w:rPr>
          <w:rFonts w:ascii="Arial" w:hAnsi="Arial" w:cs="Arial"/>
          <w:sz w:val="24"/>
          <w:szCs w:val="24"/>
        </w:rPr>
        <w:t xml:space="preserve">   conflictos   militares   que involucran  a dos o más d</w:t>
      </w:r>
      <w:r w:rsidR="003D7687">
        <w:rPr>
          <w:rFonts w:ascii="Arial" w:hAnsi="Arial" w:cs="Arial"/>
          <w:sz w:val="24"/>
          <w:szCs w:val="24"/>
        </w:rPr>
        <w:t xml:space="preserve">e las cinco naciones. </w:t>
      </w:r>
      <w:r w:rsidRPr="001B3FB2">
        <w:rPr>
          <w:rFonts w:ascii="Arial" w:hAnsi="Arial" w:cs="Arial"/>
          <w:sz w:val="24"/>
          <w:szCs w:val="24"/>
        </w:rPr>
        <w:t>La inestabilidad  política  se  intensificó  en  la primera  década  de  1900  cuando  las  querellas   entre  dos  dictadores</w:t>
      </w:r>
      <w:r w:rsidR="00A9720D">
        <w:rPr>
          <w:rFonts w:ascii="Arial" w:hAnsi="Arial" w:cs="Arial"/>
          <w:sz w:val="24"/>
          <w:szCs w:val="24"/>
        </w:rPr>
        <w:t>:</w:t>
      </w:r>
      <w:r w:rsidRPr="001B3FB2">
        <w:rPr>
          <w:rFonts w:ascii="Arial" w:hAnsi="Arial" w:cs="Arial"/>
          <w:sz w:val="24"/>
          <w:szCs w:val="24"/>
        </w:rPr>
        <w:t xml:space="preserve"> Manuel  Estrada Cabrera de Guatemala </w:t>
      </w:r>
      <w:r w:rsidR="00A9720D">
        <w:rPr>
          <w:rFonts w:ascii="Arial" w:hAnsi="Arial" w:cs="Arial"/>
          <w:sz w:val="24"/>
          <w:szCs w:val="24"/>
        </w:rPr>
        <w:t xml:space="preserve">y José Santos Zelaya de  </w:t>
      </w:r>
      <w:r w:rsidRPr="001B3FB2">
        <w:rPr>
          <w:rFonts w:ascii="Arial" w:hAnsi="Arial" w:cs="Arial"/>
          <w:sz w:val="24"/>
          <w:szCs w:val="24"/>
        </w:rPr>
        <w:t>Nicaragua constituyeron una amenaza para la paz del Istmo" (Stansifer, 1977, p. 45-57).</w:t>
      </w:r>
    </w:p>
    <w:p w14:paraId="68C81358" w14:textId="77777777" w:rsidR="00AA647D" w:rsidRDefault="00AA647D" w:rsidP="00D22511">
      <w:pPr>
        <w:spacing w:after="0"/>
        <w:ind w:firstLine="708"/>
        <w:rPr>
          <w:rFonts w:ascii="Arial" w:hAnsi="Arial" w:cs="Arial"/>
          <w:sz w:val="24"/>
          <w:szCs w:val="24"/>
        </w:rPr>
      </w:pPr>
      <w:r w:rsidRPr="001B3FB2">
        <w:rPr>
          <w:rFonts w:ascii="Arial" w:hAnsi="Arial" w:cs="Arial"/>
          <w:sz w:val="24"/>
          <w:szCs w:val="24"/>
        </w:rPr>
        <w:t xml:space="preserve"> "Durante  las  últimas  décadas  del  siglo  XIX y en las  primera  de XX, Honduras demostró ser  un  verdadero</w:t>
      </w:r>
      <w:r w:rsidR="006C6B96">
        <w:rPr>
          <w:rFonts w:ascii="Arial" w:hAnsi="Arial" w:cs="Arial"/>
          <w:sz w:val="24"/>
          <w:szCs w:val="24"/>
        </w:rPr>
        <w:t xml:space="preserve">  centro  de  turbulencias  en </w:t>
      </w:r>
      <w:r w:rsidRPr="001B3FB2">
        <w:rPr>
          <w:rFonts w:ascii="Arial" w:hAnsi="Arial" w:cs="Arial"/>
          <w:sz w:val="24"/>
          <w:szCs w:val="24"/>
        </w:rPr>
        <w:t xml:space="preserve">el  mundo  político   internacional  centroamericano.  Una frontera común con El Salvador y Nicaragua  transformó a Honduras  en base de operaciones sumamente útil para varios grupos  de revolucionarios exiliados y en una potencial  ruta de evasión, en caso de ocurrir cualquier conflicto mayor en Centro América. </w:t>
      </w:r>
      <w:r w:rsidR="006C6B96">
        <w:rPr>
          <w:rFonts w:ascii="Arial" w:hAnsi="Arial" w:cs="Arial"/>
          <w:sz w:val="24"/>
          <w:szCs w:val="24"/>
        </w:rPr>
        <w:t xml:space="preserve"> </w:t>
      </w:r>
      <w:r w:rsidRPr="001B3FB2">
        <w:rPr>
          <w:rFonts w:ascii="Arial" w:hAnsi="Arial" w:cs="Arial"/>
          <w:sz w:val="24"/>
          <w:szCs w:val="24"/>
        </w:rPr>
        <w:t>Históricamente  se ha destacado  la  vulnerabilidad de Honduras en el campo de la  intromisión externa en los  asuntos internos, como se  demuestra con la actividad de algunos hombres fuertes centroamericanos,  como Justo Rufino Barrios  y José  Santos  Zelaya;  los  actos  del último llevaron a la invasión de Honduras y al caótico  periodo de  1906-1907, tan recordado en  la  historia  de  Centro  América.  Durante la Conferencia  de  Washington  de   1907  se inició  un esfuerzo  por resolver los  problemas</w:t>
      </w:r>
      <w:r w:rsidR="00D22511">
        <w:rPr>
          <w:rFonts w:ascii="Arial" w:hAnsi="Arial" w:cs="Arial"/>
          <w:sz w:val="24"/>
          <w:szCs w:val="24"/>
        </w:rPr>
        <w:t xml:space="preserve"> </w:t>
      </w:r>
      <w:r w:rsidRPr="001B3FB2">
        <w:rPr>
          <w:rFonts w:ascii="Arial" w:hAnsi="Arial" w:cs="Arial"/>
          <w:sz w:val="24"/>
          <w:szCs w:val="24"/>
        </w:rPr>
        <w:t xml:space="preserve">internacionales  de  Centro  América  al  reconocer la  situación "especial"  de Honduras </w:t>
      </w:r>
      <w:r w:rsidR="00D22511">
        <w:rPr>
          <w:rFonts w:ascii="Arial" w:hAnsi="Arial" w:cs="Arial"/>
          <w:sz w:val="24"/>
          <w:szCs w:val="24"/>
        </w:rPr>
        <w:t>l</w:t>
      </w:r>
      <w:r w:rsidRPr="001B3FB2">
        <w:rPr>
          <w:rFonts w:ascii="Arial" w:hAnsi="Arial" w:cs="Arial"/>
          <w:sz w:val="24"/>
          <w:szCs w:val="24"/>
        </w:rPr>
        <w:t>os  problemas del  Istmo  y los  consiguientes acuerdos de Washington de 1907  condujeron</w:t>
      </w:r>
      <w:r w:rsidR="00457AFA" w:rsidRPr="001B3FB2">
        <w:rPr>
          <w:rFonts w:ascii="Arial" w:hAnsi="Arial" w:cs="Arial"/>
          <w:sz w:val="24"/>
          <w:szCs w:val="24"/>
        </w:rPr>
        <w:t xml:space="preserve"> </w:t>
      </w:r>
      <w:r w:rsidRPr="001B3FB2">
        <w:rPr>
          <w:rFonts w:ascii="Arial" w:hAnsi="Arial" w:cs="Arial"/>
          <w:sz w:val="24"/>
          <w:szCs w:val="24"/>
        </w:rPr>
        <w:t>a la neutralización  de este foco endémico  de    agitación" (Salisbury,  1978. p. 43-68</w:t>
      </w:r>
      <w:r w:rsidR="00D22511">
        <w:rPr>
          <w:rFonts w:ascii="Arial" w:hAnsi="Arial" w:cs="Arial"/>
          <w:sz w:val="24"/>
          <w:szCs w:val="24"/>
        </w:rPr>
        <w:t>)</w:t>
      </w:r>
    </w:p>
    <w:p w14:paraId="5E9B003E" w14:textId="77777777" w:rsidR="00F47B7A" w:rsidRDefault="00F47B7A" w:rsidP="00D22511">
      <w:pPr>
        <w:spacing w:after="0"/>
        <w:ind w:firstLine="708"/>
        <w:rPr>
          <w:rFonts w:ascii="Arial" w:hAnsi="Arial" w:cs="Arial"/>
          <w:sz w:val="24"/>
          <w:szCs w:val="24"/>
        </w:rPr>
      </w:pPr>
    </w:p>
    <w:p w14:paraId="7B652C3A" w14:textId="77777777" w:rsidR="00E976B9" w:rsidRPr="00F47B7A" w:rsidRDefault="00E976B9" w:rsidP="00F47B7A">
      <w:pPr>
        <w:spacing w:after="0"/>
        <w:jc w:val="center"/>
        <w:rPr>
          <w:rFonts w:ascii="Arial" w:hAnsi="Arial" w:cs="Arial"/>
          <w:b/>
          <w:i/>
          <w:sz w:val="28"/>
          <w:szCs w:val="28"/>
        </w:rPr>
      </w:pPr>
      <w:r w:rsidRPr="00F47B7A">
        <w:rPr>
          <w:rFonts w:ascii="Arial" w:hAnsi="Arial" w:cs="Arial"/>
          <w:b/>
          <w:i/>
          <w:sz w:val="28"/>
          <w:szCs w:val="28"/>
        </w:rPr>
        <w:t>BIBLIOGRAFIA</w:t>
      </w:r>
    </w:p>
    <w:p w14:paraId="735EA7E0" w14:textId="77777777" w:rsidR="00AA647D" w:rsidRDefault="009F729C" w:rsidP="00F47B7A">
      <w:pPr>
        <w:pStyle w:val="Prrafodelista"/>
        <w:numPr>
          <w:ilvl w:val="0"/>
          <w:numId w:val="5"/>
        </w:numPr>
        <w:spacing w:after="0"/>
        <w:rPr>
          <w:rFonts w:ascii="Arial" w:hAnsi="Arial" w:cs="Arial"/>
          <w:sz w:val="24"/>
          <w:szCs w:val="24"/>
        </w:rPr>
      </w:pPr>
      <w:r w:rsidRPr="00F47B7A">
        <w:rPr>
          <w:rFonts w:ascii="Arial" w:hAnsi="Arial" w:cs="Arial"/>
          <w:sz w:val="24"/>
          <w:szCs w:val="24"/>
        </w:rPr>
        <w:t>Alvarado García, Ernesto. 1954. Tratados Internacionales. Tomo I. Secretaria de Relaciones Exteriores, Tegucigalpa. P, 149-160.</w:t>
      </w:r>
    </w:p>
    <w:p w14:paraId="115B317E" w14:textId="77777777" w:rsidR="002D5D7C" w:rsidRDefault="002D5D7C" w:rsidP="00F47B7A">
      <w:pPr>
        <w:pStyle w:val="Prrafodelista"/>
        <w:numPr>
          <w:ilvl w:val="0"/>
          <w:numId w:val="5"/>
        </w:numPr>
        <w:spacing w:after="0"/>
        <w:rPr>
          <w:rFonts w:ascii="Arial" w:hAnsi="Arial" w:cs="Arial"/>
          <w:sz w:val="24"/>
          <w:szCs w:val="24"/>
        </w:rPr>
      </w:pPr>
      <w:r>
        <w:rPr>
          <w:rFonts w:ascii="Arial" w:hAnsi="Arial" w:cs="Arial"/>
          <w:sz w:val="24"/>
          <w:szCs w:val="24"/>
        </w:rPr>
        <w:t>Anderson, Luis. 1940. Los Estados Unidos y las ocupaciones en Centro América. La Habana. Cuba.</w:t>
      </w:r>
    </w:p>
    <w:p w14:paraId="72865EA6" w14:textId="77777777" w:rsidR="002D5D7C" w:rsidRPr="00F47B7A" w:rsidRDefault="002D5D7C" w:rsidP="00F47B7A">
      <w:pPr>
        <w:pStyle w:val="Prrafodelista"/>
        <w:numPr>
          <w:ilvl w:val="0"/>
          <w:numId w:val="5"/>
        </w:numPr>
        <w:spacing w:after="0"/>
        <w:rPr>
          <w:rFonts w:ascii="Arial" w:hAnsi="Arial" w:cs="Arial"/>
          <w:sz w:val="24"/>
          <w:szCs w:val="24"/>
        </w:rPr>
      </w:pPr>
      <w:r>
        <w:rPr>
          <w:rFonts w:ascii="Arial" w:hAnsi="Arial" w:cs="Arial"/>
          <w:sz w:val="24"/>
          <w:szCs w:val="24"/>
        </w:rPr>
        <w:t xml:space="preserve">Arbitraje de Límites entre Honduras y Guatemala. 1932. Secretaria de Relaciones Exteriores. Washington. </w:t>
      </w:r>
    </w:p>
    <w:p w14:paraId="27EA0922" w14:textId="77777777" w:rsidR="009F729C" w:rsidRDefault="009F729C" w:rsidP="009F729C">
      <w:pPr>
        <w:pStyle w:val="Prrafodelista"/>
        <w:numPr>
          <w:ilvl w:val="0"/>
          <w:numId w:val="5"/>
        </w:numPr>
        <w:spacing w:after="0"/>
        <w:rPr>
          <w:rFonts w:ascii="Arial" w:hAnsi="Arial" w:cs="Arial"/>
          <w:sz w:val="24"/>
          <w:szCs w:val="24"/>
        </w:rPr>
      </w:pPr>
      <w:r>
        <w:rPr>
          <w:rFonts w:ascii="Arial" w:hAnsi="Arial" w:cs="Arial"/>
          <w:sz w:val="24"/>
          <w:szCs w:val="24"/>
        </w:rPr>
        <w:t>Documentos relativos a la deuda extranjera de Republica de Honduras. 1903. Ministerio de Relaciones Exteriores. Tipografía Nacional. Tegucigalpa.</w:t>
      </w:r>
    </w:p>
    <w:p w14:paraId="586D1685" w14:textId="77777777" w:rsidR="009F729C" w:rsidRDefault="009F729C" w:rsidP="009F729C">
      <w:pPr>
        <w:pStyle w:val="Prrafodelista"/>
        <w:numPr>
          <w:ilvl w:val="0"/>
          <w:numId w:val="5"/>
        </w:numPr>
        <w:spacing w:after="0"/>
        <w:rPr>
          <w:rFonts w:ascii="Arial" w:hAnsi="Arial" w:cs="Arial"/>
          <w:sz w:val="24"/>
          <w:szCs w:val="24"/>
        </w:rPr>
      </w:pPr>
      <w:r>
        <w:rPr>
          <w:rFonts w:ascii="Arial" w:hAnsi="Arial" w:cs="Arial"/>
          <w:sz w:val="24"/>
          <w:szCs w:val="24"/>
        </w:rPr>
        <w:t>Coello, Augusto C. El tratado de 1843 con los indios moscos. 1923. Tipografía Nacional. Tegucigalpa.</w:t>
      </w:r>
    </w:p>
    <w:p w14:paraId="6C05DCDB" w14:textId="77777777" w:rsidR="009F729C" w:rsidRDefault="009F729C" w:rsidP="009F729C">
      <w:pPr>
        <w:pStyle w:val="Prrafodelista"/>
        <w:numPr>
          <w:ilvl w:val="0"/>
          <w:numId w:val="5"/>
        </w:numPr>
        <w:spacing w:after="0"/>
        <w:rPr>
          <w:rFonts w:ascii="Arial" w:hAnsi="Arial" w:cs="Arial"/>
          <w:sz w:val="24"/>
          <w:szCs w:val="24"/>
        </w:rPr>
      </w:pPr>
      <w:r>
        <w:rPr>
          <w:rFonts w:ascii="Arial" w:hAnsi="Arial" w:cs="Arial"/>
          <w:sz w:val="24"/>
          <w:szCs w:val="24"/>
        </w:rPr>
        <w:t xml:space="preserve">Valladares R, Juan. 1968.  Apuntamientos </w:t>
      </w:r>
      <w:r w:rsidR="007B120D">
        <w:rPr>
          <w:rFonts w:ascii="Arial" w:hAnsi="Arial" w:cs="Arial"/>
          <w:sz w:val="24"/>
          <w:szCs w:val="24"/>
        </w:rPr>
        <w:t xml:space="preserve">biográficos </w:t>
      </w:r>
      <w:r>
        <w:rPr>
          <w:rFonts w:ascii="Arial" w:hAnsi="Arial" w:cs="Arial"/>
          <w:sz w:val="24"/>
          <w:szCs w:val="24"/>
        </w:rPr>
        <w:t xml:space="preserve">del señor presbítero Doctor don </w:t>
      </w:r>
      <w:r w:rsidR="007B120D">
        <w:rPr>
          <w:rFonts w:ascii="Arial" w:hAnsi="Arial" w:cs="Arial"/>
          <w:sz w:val="24"/>
          <w:szCs w:val="24"/>
        </w:rPr>
        <w:t>José</w:t>
      </w:r>
      <w:r>
        <w:rPr>
          <w:rFonts w:ascii="Arial" w:hAnsi="Arial" w:cs="Arial"/>
          <w:sz w:val="24"/>
          <w:szCs w:val="24"/>
        </w:rPr>
        <w:t xml:space="preserve"> </w:t>
      </w:r>
      <w:r w:rsidR="007B120D">
        <w:rPr>
          <w:rFonts w:ascii="Arial" w:hAnsi="Arial" w:cs="Arial"/>
          <w:sz w:val="24"/>
          <w:szCs w:val="24"/>
        </w:rPr>
        <w:t>T</w:t>
      </w:r>
      <w:r>
        <w:rPr>
          <w:rFonts w:ascii="Arial" w:hAnsi="Arial" w:cs="Arial"/>
          <w:sz w:val="24"/>
          <w:szCs w:val="24"/>
        </w:rPr>
        <w:t>rinidad Reyes. Ediciones de la Universidad.</w:t>
      </w:r>
      <w:r w:rsidR="002D5D7C">
        <w:rPr>
          <w:rFonts w:ascii="Arial" w:hAnsi="Arial" w:cs="Arial"/>
          <w:sz w:val="24"/>
          <w:szCs w:val="24"/>
        </w:rPr>
        <w:t xml:space="preserve"> </w:t>
      </w:r>
      <w:r w:rsidR="007B120D">
        <w:rPr>
          <w:rFonts w:ascii="Arial" w:hAnsi="Arial" w:cs="Arial"/>
          <w:sz w:val="24"/>
          <w:szCs w:val="24"/>
        </w:rPr>
        <w:t>Tegucigalpa.</w:t>
      </w:r>
    </w:p>
    <w:p w14:paraId="37F6B705" w14:textId="77777777" w:rsidR="007B120D" w:rsidRDefault="007B120D" w:rsidP="009F729C">
      <w:pPr>
        <w:pStyle w:val="Prrafodelista"/>
        <w:numPr>
          <w:ilvl w:val="0"/>
          <w:numId w:val="5"/>
        </w:numPr>
        <w:spacing w:after="0"/>
        <w:rPr>
          <w:rFonts w:ascii="Arial" w:hAnsi="Arial" w:cs="Arial"/>
          <w:sz w:val="24"/>
          <w:szCs w:val="24"/>
        </w:rPr>
      </w:pPr>
      <w:r>
        <w:rPr>
          <w:rFonts w:ascii="Arial" w:hAnsi="Arial" w:cs="Arial"/>
          <w:sz w:val="24"/>
          <w:szCs w:val="24"/>
        </w:rPr>
        <w:t>Gutiérrez L, Carlos. Informe al Comité Especial de Tegucigalpa. La Nación. Diario Ministerial. Números 37 al 104, del 3 de julio 1987 a 15 de abril de 1898. Tegucigalpa.  Hemeroteca del Archivo Nacional de Honduras.</w:t>
      </w:r>
    </w:p>
    <w:p w14:paraId="0ED7FF3B" w14:textId="77777777" w:rsidR="007B120D" w:rsidRDefault="007B120D" w:rsidP="009F729C">
      <w:pPr>
        <w:pStyle w:val="Prrafodelista"/>
        <w:numPr>
          <w:ilvl w:val="0"/>
          <w:numId w:val="5"/>
        </w:numPr>
        <w:spacing w:after="0"/>
        <w:rPr>
          <w:rFonts w:ascii="Arial" w:hAnsi="Arial" w:cs="Arial"/>
          <w:sz w:val="24"/>
          <w:szCs w:val="24"/>
        </w:rPr>
      </w:pPr>
      <w:r>
        <w:rPr>
          <w:rFonts w:ascii="Arial" w:hAnsi="Arial" w:cs="Arial"/>
          <w:sz w:val="24"/>
          <w:szCs w:val="24"/>
        </w:rPr>
        <w:t xml:space="preserve">Pérez Cadalso, Eliseo. 1959. La Dieta de Chinandega y sus proyecciones político-jurídicas. Separata de Revista Ateneo. San Salvador. Mayo. </w:t>
      </w:r>
    </w:p>
    <w:p w14:paraId="0F6727B2" w14:textId="77777777" w:rsidR="00A30CEE" w:rsidRDefault="00A30CEE" w:rsidP="009F729C">
      <w:pPr>
        <w:pStyle w:val="Prrafodelista"/>
        <w:numPr>
          <w:ilvl w:val="0"/>
          <w:numId w:val="5"/>
        </w:numPr>
        <w:spacing w:after="0"/>
        <w:rPr>
          <w:rFonts w:ascii="Arial" w:hAnsi="Arial" w:cs="Arial"/>
          <w:sz w:val="24"/>
          <w:szCs w:val="24"/>
        </w:rPr>
      </w:pPr>
      <w:r>
        <w:rPr>
          <w:rFonts w:ascii="Arial" w:hAnsi="Arial" w:cs="Arial"/>
          <w:sz w:val="24"/>
          <w:szCs w:val="24"/>
        </w:rPr>
        <w:t xml:space="preserve">Limites entre Honduras y Nicaragua. 1938. Replica al alegato de Nicaragua presentada a Su Majestad Católica El rey de España. II edición.  Imprenta Calderón. Tegucigalpa.  </w:t>
      </w:r>
    </w:p>
    <w:p w14:paraId="036A800E" w14:textId="77777777" w:rsidR="00A30CEE" w:rsidRDefault="00A30CEE" w:rsidP="009F729C">
      <w:pPr>
        <w:pStyle w:val="Prrafodelista"/>
        <w:numPr>
          <w:ilvl w:val="0"/>
          <w:numId w:val="5"/>
        </w:numPr>
        <w:spacing w:after="0"/>
        <w:rPr>
          <w:rFonts w:ascii="Arial" w:hAnsi="Arial" w:cs="Arial"/>
          <w:sz w:val="24"/>
          <w:szCs w:val="24"/>
        </w:rPr>
      </w:pPr>
      <w:r>
        <w:rPr>
          <w:rFonts w:ascii="Arial" w:hAnsi="Arial" w:cs="Arial"/>
          <w:sz w:val="24"/>
          <w:szCs w:val="24"/>
        </w:rPr>
        <w:t>Ramírez M, José. 1975. José de Marcoleta, padre de diplomacia nicaragüense. Tomo I. Imprenta alemana. Managua.</w:t>
      </w:r>
    </w:p>
    <w:p w14:paraId="27BF48E4" w14:textId="77777777" w:rsidR="00A30CEE" w:rsidRDefault="00A30CEE" w:rsidP="009F729C">
      <w:pPr>
        <w:pStyle w:val="Prrafodelista"/>
        <w:numPr>
          <w:ilvl w:val="0"/>
          <w:numId w:val="5"/>
        </w:numPr>
        <w:spacing w:after="0"/>
        <w:rPr>
          <w:rFonts w:ascii="Arial" w:hAnsi="Arial" w:cs="Arial"/>
          <w:sz w:val="24"/>
          <w:szCs w:val="24"/>
          <w:lang w:val="es-ES"/>
        </w:rPr>
      </w:pPr>
      <w:proofErr w:type="spellStart"/>
      <w:r w:rsidRPr="00A30CEE">
        <w:rPr>
          <w:rFonts w:ascii="Arial" w:hAnsi="Arial" w:cs="Arial"/>
          <w:sz w:val="24"/>
          <w:szCs w:val="24"/>
          <w:lang w:val="es-ES"/>
        </w:rPr>
        <w:t>Woodward</w:t>
      </w:r>
      <w:proofErr w:type="spellEnd"/>
      <w:r w:rsidRPr="00A30CEE">
        <w:rPr>
          <w:rFonts w:ascii="Arial" w:hAnsi="Arial" w:cs="Arial"/>
          <w:sz w:val="24"/>
          <w:szCs w:val="24"/>
          <w:lang w:val="es-ES"/>
        </w:rPr>
        <w:t xml:space="preserve">, </w:t>
      </w:r>
      <w:proofErr w:type="spellStart"/>
      <w:r w:rsidRPr="00A30CEE">
        <w:rPr>
          <w:rFonts w:ascii="Arial" w:hAnsi="Arial" w:cs="Arial"/>
          <w:sz w:val="24"/>
          <w:szCs w:val="24"/>
          <w:lang w:val="es-ES"/>
        </w:rPr>
        <w:t>Jr</w:t>
      </w:r>
      <w:proofErr w:type="spellEnd"/>
      <w:r w:rsidRPr="00A30CEE">
        <w:rPr>
          <w:rFonts w:ascii="Arial" w:hAnsi="Arial" w:cs="Arial"/>
          <w:sz w:val="24"/>
          <w:szCs w:val="24"/>
          <w:lang w:val="es-ES"/>
        </w:rPr>
        <w:t xml:space="preserve">, Ralph L. 2002. Rafael Carrera y la </w:t>
      </w:r>
      <w:r w:rsidR="00931A9E" w:rsidRPr="00A30CEE">
        <w:rPr>
          <w:rFonts w:ascii="Arial" w:hAnsi="Arial" w:cs="Arial"/>
          <w:sz w:val="24"/>
          <w:szCs w:val="24"/>
          <w:lang w:val="es-ES"/>
        </w:rPr>
        <w:t>creaci</w:t>
      </w:r>
      <w:r w:rsidR="00931A9E">
        <w:rPr>
          <w:rFonts w:ascii="Arial" w:hAnsi="Arial" w:cs="Arial"/>
          <w:sz w:val="24"/>
          <w:szCs w:val="24"/>
          <w:lang w:val="es-ES"/>
        </w:rPr>
        <w:t>ó</w:t>
      </w:r>
      <w:r w:rsidR="00931A9E" w:rsidRPr="00A30CEE">
        <w:rPr>
          <w:rFonts w:ascii="Arial" w:hAnsi="Arial" w:cs="Arial"/>
          <w:sz w:val="24"/>
          <w:szCs w:val="24"/>
          <w:lang w:val="es-ES"/>
        </w:rPr>
        <w:t>n</w:t>
      </w:r>
      <w:r w:rsidRPr="00A30CEE">
        <w:rPr>
          <w:rFonts w:ascii="Arial" w:hAnsi="Arial" w:cs="Arial"/>
          <w:sz w:val="24"/>
          <w:szCs w:val="24"/>
          <w:lang w:val="es-ES"/>
        </w:rPr>
        <w:t xml:space="preserve"> de la </w:t>
      </w:r>
      <w:r w:rsidR="00931A9E" w:rsidRPr="00A30CEE">
        <w:rPr>
          <w:rFonts w:ascii="Arial" w:hAnsi="Arial" w:cs="Arial"/>
          <w:sz w:val="24"/>
          <w:szCs w:val="24"/>
          <w:lang w:val="es-ES"/>
        </w:rPr>
        <w:t>República</w:t>
      </w:r>
      <w:r w:rsidRPr="00A30CEE">
        <w:rPr>
          <w:rFonts w:ascii="Arial" w:hAnsi="Arial" w:cs="Arial"/>
          <w:sz w:val="24"/>
          <w:szCs w:val="24"/>
          <w:lang w:val="es-ES"/>
        </w:rPr>
        <w:t xml:space="preserve"> de Guatemala</w:t>
      </w:r>
      <w:r w:rsidR="00931A9E">
        <w:rPr>
          <w:rFonts w:ascii="Arial" w:hAnsi="Arial" w:cs="Arial"/>
          <w:sz w:val="24"/>
          <w:szCs w:val="24"/>
          <w:lang w:val="es-ES"/>
        </w:rPr>
        <w:t xml:space="preserve">. Ediciones </w:t>
      </w:r>
      <w:proofErr w:type="spellStart"/>
      <w:r w:rsidR="00931A9E">
        <w:rPr>
          <w:rFonts w:ascii="Arial" w:hAnsi="Arial" w:cs="Arial"/>
          <w:sz w:val="24"/>
          <w:szCs w:val="24"/>
          <w:lang w:val="es-ES"/>
        </w:rPr>
        <w:t>Cirma</w:t>
      </w:r>
      <w:proofErr w:type="spellEnd"/>
      <w:r w:rsidR="00931A9E">
        <w:rPr>
          <w:rFonts w:ascii="Arial" w:hAnsi="Arial" w:cs="Arial"/>
          <w:sz w:val="24"/>
          <w:szCs w:val="24"/>
          <w:lang w:val="es-ES"/>
        </w:rPr>
        <w:t>. USA</w:t>
      </w:r>
    </w:p>
    <w:p w14:paraId="705C2852" w14:textId="77777777" w:rsidR="00931A9E" w:rsidRDefault="00931A9E"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Durón, Rómulo E. 1932. Biografía de don Juan Nepomuceno Lindo y Zelaya. Tipografía Nacional. Tegucigalpa.</w:t>
      </w:r>
    </w:p>
    <w:p w14:paraId="1A83B54C" w14:textId="77777777" w:rsidR="00931A9E" w:rsidRDefault="00931A9E"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Mejía, Medardo. 1985. Don Juan Lindo. El frente nacional y el anticolonialismo. Editorial UNAH.</w:t>
      </w:r>
    </w:p>
    <w:p w14:paraId="49CEE07A" w14:textId="77777777" w:rsidR="00931A9E" w:rsidRDefault="00931A9E"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Rodríguez, Mario. 2003. </w:t>
      </w:r>
      <w:proofErr w:type="spellStart"/>
      <w:r>
        <w:rPr>
          <w:rFonts w:ascii="Arial" w:hAnsi="Arial" w:cs="Arial"/>
          <w:sz w:val="24"/>
          <w:szCs w:val="24"/>
          <w:lang w:val="es-ES"/>
        </w:rPr>
        <w:t>Chatfield</w:t>
      </w:r>
      <w:proofErr w:type="spellEnd"/>
      <w:r>
        <w:rPr>
          <w:rFonts w:ascii="Arial" w:hAnsi="Arial" w:cs="Arial"/>
          <w:sz w:val="24"/>
          <w:szCs w:val="24"/>
          <w:lang w:val="es-ES"/>
        </w:rPr>
        <w:t>, cónsul británico en Centro América. Ediciones del Banco Central de Honduras. II edición. Litografía López. Tegucigalpa, p, 329-370.</w:t>
      </w:r>
    </w:p>
    <w:p w14:paraId="2086872F" w14:textId="77777777" w:rsidR="00931A9E" w:rsidRDefault="00931A9E"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Delgado de </w:t>
      </w:r>
      <w:proofErr w:type="spellStart"/>
      <w:r>
        <w:rPr>
          <w:rFonts w:ascii="Arial" w:hAnsi="Arial" w:cs="Arial"/>
          <w:sz w:val="24"/>
          <w:szCs w:val="24"/>
          <w:lang w:val="es-ES"/>
        </w:rPr>
        <w:t>Mantu</w:t>
      </w:r>
      <w:proofErr w:type="spellEnd"/>
      <w:r>
        <w:rPr>
          <w:rFonts w:ascii="Arial" w:hAnsi="Arial" w:cs="Arial"/>
          <w:sz w:val="24"/>
          <w:szCs w:val="24"/>
          <w:lang w:val="es-ES"/>
        </w:rPr>
        <w:t xml:space="preserve">, Gloria M. 2002. Historia Universal. De la era de las revoluciones al mundo globalizado. Pearson educación. </w:t>
      </w:r>
      <w:r w:rsidR="00E26C8D">
        <w:rPr>
          <w:rFonts w:ascii="Arial" w:hAnsi="Arial" w:cs="Arial"/>
          <w:sz w:val="24"/>
          <w:szCs w:val="24"/>
          <w:lang w:val="es-ES"/>
        </w:rPr>
        <w:t>México</w:t>
      </w:r>
      <w:r>
        <w:rPr>
          <w:rFonts w:ascii="Arial" w:hAnsi="Arial" w:cs="Arial"/>
          <w:sz w:val="24"/>
          <w:szCs w:val="24"/>
          <w:lang w:val="es-ES"/>
        </w:rPr>
        <w:t>. P, 139-142.</w:t>
      </w:r>
    </w:p>
    <w:p w14:paraId="63FCC7E6" w14:textId="77777777" w:rsidR="00E26C8D" w:rsidRDefault="00E26C8D"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Santa Ana, Adalberto. 1999. Honduras-México, una relación horizontal. Ediciones </w:t>
      </w:r>
      <w:proofErr w:type="spellStart"/>
      <w:r>
        <w:rPr>
          <w:rFonts w:ascii="Arial" w:hAnsi="Arial" w:cs="Arial"/>
          <w:sz w:val="24"/>
          <w:szCs w:val="24"/>
          <w:lang w:val="es-ES"/>
        </w:rPr>
        <w:t>Subirana</w:t>
      </w:r>
      <w:proofErr w:type="spellEnd"/>
      <w:r>
        <w:rPr>
          <w:rFonts w:ascii="Arial" w:hAnsi="Arial" w:cs="Arial"/>
          <w:sz w:val="24"/>
          <w:szCs w:val="24"/>
          <w:lang w:val="es-ES"/>
        </w:rPr>
        <w:t>. Tegucigalpa, p, 57-60.</w:t>
      </w:r>
    </w:p>
    <w:p w14:paraId="738DBABD" w14:textId="77777777" w:rsidR="00931A9E" w:rsidRDefault="00E26C8D"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Vela, David. 1956. </w:t>
      </w:r>
      <w:proofErr w:type="spellStart"/>
      <w:r>
        <w:rPr>
          <w:rFonts w:ascii="Arial" w:hAnsi="Arial" w:cs="Arial"/>
          <w:sz w:val="24"/>
          <w:szCs w:val="24"/>
          <w:lang w:val="es-ES"/>
        </w:rPr>
        <w:t>Barrundia</w:t>
      </w:r>
      <w:proofErr w:type="spellEnd"/>
      <w:r>
        <w:rPr>
          <w:rFonts w:ascii="Arial" w:hAnsi="Arial" w:cs="Arial"/>
          <w:sz w:val="24"/>
          <w:szCs w:val="24"/>
          <w:lang w:val="es-ES"/>
        </w:rPr>
        <w:t xml:space="preserve"> ante el espejo de su tiempo. II tomos. Editorial Universitaria. Guatemala. Tomo 2 para el papel de </w:t>
      </w:r>
      <w:proofErr w:type="spellStart"/>
      <w:r>
        <w:rPr>
          <w:rFonts w:ascii="Arial" w:hAnsi="Arial" w:cs="Arial"/>
          <w:sz w:val="24"/>
          <w:szCs w:val="24"/>
          <w:lang w:val="es-ES"/>
        </w:rPr>
        <w:t>Barrundia</w:t>
      </w:r>
      <w:proofErr w:type="spellEnd"/>
      <w:r>
        <w:rPr>
          <w:rFonts w:ascii="Arial" w:hAnsi="Arial" w:cs="Arial"/>
          <w:sz w:val="24"/>
          <w:szCs w:val="24"/>
          <w:lang w:val="es-ES"/>
        </w:rPr>
        <w:t xml:space="preserve"> como diplomático de Honduras.</w:t>
      </w:r>
    </w:p>
    <w:p w14:paraId="1F41CBFD" w14:textId="77777777" w:rsidR="00610AD6" w:rsidRDefault="00610AD6"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López Vallecillo, Ítalo. Gerardo Barrios y su tiempo. 1967. II tomos. Ministerio de Educación. San Salvador. </w:t>
      </w:r>
    </w:p>
    <w:p w14:paraId="3A3B6EF8" w14:textId="77777777" w:rsidR="00E26C8D" w:rsidRDefault="001D7CD3"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Marroquín</w:t>
      </w:r>
      <w:r w:rsidR="00E26C8D">
        <w:rPr>
          <w:rFonts w:ascii="Arial" w:hAnsi="Arial" w:cs="Arial"/>
          <w:sz w:val="24"/>
          <w:szCs w:val="24"/>
          <w:lang w:val="es-ES"/>
        </w:rPr>
        <w:t xml:space="preserve"> Rojas, Clemente. 1971. Francisco Morazán y Rafael Carrera. </w:t>
      </w:r>
      <w:r>
        <w:rPr>
          <w:rFonts w:ascii="Arial" w:hAnsi="Arial" w:cs="Arial"/>
          <w:sz w:val="24"/>
          <w:szCs w:val="24"/>
          <w:lang w:val="es-ES"/>
        </w:rPr>
        <w:t>Editorial José Pineda Ibarra. Guatemala. P, 353-370.</w:t>
      </w:r>
    </w:p>
    <w:p w14:paraId="151CF391" w14:textId="77777777" w:rsidR="00610AD6" w:rsidRDefault="00610AD6"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Mejía, Ramón. 1855. Documentos justificativos de la conducta observada por el Supremo Gobierno de Honduras en las negociaciones de paz con el de Guatemala. Imprenta del Gobierno. Comayagua.</w:t>
      </w:r>
    </w:p>
    <w:p w14:paraId="12B8C27E" w14:textId="77777777" w:rsidR="00610AD6" w:rsidRDefault="00610AD6"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Moreno, Laudelino. </w:t>
      </w:r>
      <w:r w:rsidR="00A472B2">
        <w:rPr>
          <w:rFonts w:ascii="Arial" w:hAnsi="Arial" w:cs="Arial"/>
          <w:sz w:val="24"/>
          <w:szCs w:val="24"/>
          <w:lang w:val="es-ES"/>
        </w:rPr>
        <w:t>1923. Historia de las relaciones interestatales de Centroamérica. Cía. Iberoamericana de publicaciones. Madrid.</w:t>
      </w:r>
    </w:p>
    <w:p w14:paraId="550A13D2" w14:textId="77777777" w:rsidR="001D7CD3" w:rsidRDefault="001D7CD3"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 Pérez Chávez, P. 2006. Magnicidio hondureño. Litografía El Águila. Comayagüela. </w:t>
      </w:r>
    </w:p>
    <w:p w14:paraId="7EA73408" w14:textId="77777777" w:rsidR="00A472B2" w:rsidRDefault="00A472B2"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Pereira Castañares, Juan Carlos y otro. 1992. Relaciones diplomáticas entre España y América. Colecciones Mapfre. Madrid. España.</w:t>
      </w:r>
    </w:p>
    <w:p w14:paraId="6F840174" w14:textId="77777777" w:rsidR="001D7CD3" w:rsidRDefault="001D7CD3"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Guardiola Cubas, E. 1953. Vida y hechos del General </w:t>
      </w:r>
      <w:r w:rsidR="00A472B2">
        <w:rPr>
          <w:rFonts w:ascii="Arial" w:hAnsi="Arial" w:cs="Arial"/>
          <w:sz w:val="24"/>
          <w:szCs w:val="24"/>
          <w:lang w:val="es-ES"/>
        </w:rPr>
        <w:t>S</w:t>
      </w:r>
      <w:r>
        <w:rPr>
          <w:rFonts w:ascii="Arial" w:hAnsi="Arial" w:cs="Arial"/>
          <w:sz w:val="24"/>
          <w:szCs w:val="24"/>
          <w:lang w:val="es-ES"/>
        </w:rPr>
        <w:t>antos Guardiola. Talleres tipográficos. Tegucigalpa.</w:t>
      </w:r>
    </w:p>
    <w:p w14:paraId="3638A45F" w14:textId="77777777" w:rsidR="00A472B2" w:rsidRDefault="00A472B2"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Rosa, Ramón.  1993. Oro de Honduras. Antología. II edición. Editorial UNAH.  </w:t>
      </w:r>
    </w:p>
    <w:p w14:paraId="36069346" w14:textId="77777777" w:rsidR="001D7CD3" w:rsidRDefault="001D7CD3" w:rsidP="009F729C">
      <w:pPr>
        <w:pStyle w:val="Prrafodelista"/>
        <w:numPr>
          <w:ilvl w:val="0"/>
          <w:numId w:val="5"/>
        </w:numPr>
        <w:spacing w:after="0"/>
        <w:rPr>
          <w:rFonts w:ascii="Arial" w:hAnsi="Arial" w:cs="Arial"/>
          <w:sz w:val="24"/>
          <w:szCs w:val="24"/>
          <w:lang w:val="es-ES"/>
        </w:rPr>
      </w:pPr>
      <w:proofErr w:type="spellStart"/>
      <w:r>
        <w:rPr>
          <w:rFonts w:ascii="Arial" w:hAnsi="Arial" w:cs="Arial"/>
          <w:sz w:val="24"/>
          <w:szCs w:val="24"/>
          <w:lang w:val="es-ES"/>
        </w:rPr>
        <w:t>Connell</w:t>
      </w:r>
      <w:proofErr w:type="spellEnd"/>
      <w:r>
        <w:rPr>
          <w:rFonts w:ascii="Arial" w:hAnsi="Arial" w:cs="Arial"/>
          <w:sz w:val="24"/>
          <w:szCs w:val="24"/>
          <w:lang w:val="es-ES"/>
        </w:rPr>
        <w:t xml:space="preserve"> Smith, G. 1977. Los </w:t>
      </w:r>
      <w:r w:rsidR="002D5D7C">
        <w:rPr>
          <w:rFonts w:ascii="Arial" w:hAnsi="Arial" w:cs="Arial"/>
          <w:sz w:val="24"/>
          <w:szCs w:val="24"/>
          <w:lang w:val="es-ES"/>
        </w:rPr>
        <w:t>E</w:t>
      </w:r>
      <w:r>
        <w:rPr>
          <w:rFonts w:ascii="Arial" w:hAnsi="Arial" w:cs="Arial"/>
          <w:sz w:val="24"/>
          <w:szCs w:val="24"/>
          <w:lang w:val="es-ES"/>
        </w:rPr>
        <w:t xml:space="preserve">stados Unidos y la </w:t>
      </w:r>
      <w:r w:rsidR="002D5D7C">
        <w:rPr>
          <w:rFonts w:ascii="Arial" w:hAnsi="Arial" w:cs="Arial"/>
          <w:sz w:val="24"/>
          <w:szCs w:val="24"/>
          <w:lang w:val="es-ES"/>
        </w:rPr>
        <w:t>América</w:t>
      </w:r>
      <w:r>
        <w:rPr>
          <w:rFonts w:ascii="Arial" w:hAnsi="Arial" w:cs="Arial"/>
          <w:sz w:val="24"/>
          <w:szCs w:val="24"/>
          <w:lang w:val="es-ES"/>
        </w:rPr>
        <w:t xml:space="preserve"> Latina. FCE. México.</w:t>
      </w:r>
      <w:r w:rsidR="002D5D7C">
        <w:rPr>
          <w:rFonts w:ascii="Arial" w:hAnsi="Arial" w:cs="Arial"/>
          <w:sz w:val="24"/>
          <w:szCs w:val="24"/>
          <w:lang w:val="es-ES"/>
        </w:rPr>
        <w:t xml:space="preserve"> El sistema interamericano. 1971. FCE. México.</w:t>
      </w:r>
    </w:p>
    <w:p w14:paraId="354CB833" w14:textId="77777777" w:rsidR="002D5D7C" w:rsidRDefault="002D5D7C"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Chamorro, Pedro J. 1951. Historia de la Federación de la América Central. </w:t>
      </w:r>
      <w:r w:rsidR="00610AD6">
        <w:rPr>
          <w:rFonts w:ascii="Arial" w:hAnsi="Arial" w:cs="Arial"/>
          <w:sz w:val="24"/>
          <w:szCs w:val="24"/>
          <w:lang w:val="es-ES"/>
        </w:rPr>
        <w:t>Ediciones Cultura Hispánica. Madrid.</w:t>
      </w:r>
    </w:p>
    <w:p w14:paraId="5B435936" w14:textId="77777777" w:rsidR="001D7CD3" w:rsidRDefault="001D7CD3"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Cuadra Ch, Pedro J. 1964. La nacionalidad centroamericana y la Guerra del 63. Revista Conservadora del Pensamiento Centroamericano. Numero 46. Julio.  Managua.</w:t>
      </w:r>
    </w:p>
    <w:p w14:paraId="41C260E8" w14:textId="77777777" w:rsidR="00610AD6" w:rsidRDefault="00610AD6"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Try S, </w:t>
      </w:r>
      <w:proofErr w:type="spellStart"/>
      <w:r>
        <w:rPr>
          <w:rFonts w:ascii="Arial" w:hAnsi="Arial" w:cs="Arial"/>
          <w:sz w:val="24"/>
          <w:szCs w:val="24"/>
          <w:lang w:val="es-ES"/>
        </w:rPr>
        <w:t>Floy</w:t>
      </w:r>
      <w:proofErr w:type="spellEnd"/>
      <w:r>
        <w:rPr>
          <w:rFonts w:ascii="Arial" w:hAnsi="Arial" w:cs="Arial"/>
          <w:sz w:val="24"/>
          <w:szCs w:val="24"/>
          <w:lang w:val="es-ES"/>
        </w:rPr>
        <w:t xml:space="preserve">. 1990. La </w:t>
      </w:r>
      <w:proofErr w:type="spellStart"/>
      <w:r>
        <w:rPr>
          <w:rFonts w:ascii="Arial" w:hAnsi="Arial" w:cs="Arial"/>
          <w:sz w:val="24"/>
          <w:szCs w:val="24"/>
          <w:lang w:val="es-ES"/>
        </w:rPr>
        <w:t>Mosquitia</w:t>
      </w:r>
      <w:proofErr w:type="spellEnd"/>
      <w:r>
        <w:rPr>
          <w:rFonts w:ascii="Arial" w:hAnsi="Arial" w:cs="Arial"/>
          <w:sz w:val="24"/>
          <w:szCs w:val="24"/>
          <w:lang w:val="es-ES"/>
        </w:rPr>
        <w:t>, un conflicto de naciones. Centro editorial. San Pedro Sula.</w:t>
      </w:r>
    </w:p>
    <w:p w14:paraId="590C7A86" w14:textId="77777777" w:rsidR="00610AD6" w:rsidRDefault="00610AD6"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Laudo del Rey Alfonso XIII, 2006. Ediciones de la Secretaria de Relaciones Exteriores. Tegucigalpa. </w:t>
      </w:r>
    </w:p>
    <w:p w14:paraId="4EC54324" w14:textId="77777777" w:rsidR="001D7CD3" w:rsidRDefault="001D7CD3"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Viada, Eduardo. 1872. Memorando presentado al excelentísimo señor Presidente de la Republica de Francia. Imprenta Walter</w:t>
      </w:r>
      <w:r w:rsidR="006C7835">
        <w:rPr>
          <w:rFonts w:ascii="Arial" w:hAnsi="Arial" w:cs="Arial"/>
          <w:sz w:val="24"/>
          <w:szCs w:val="24"/>
          <w:lang w:val="es-ES"/>
        </w:rPr>
        <w:t>. Paris.</w:t>
      </w:r>
    </w:p>
    <w:p w14:paraId="00AD9B77" w14:textId="77777777" w:rsidR="006C7835" w:rsidRDefault="006C7835"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Valle, Rafael H. 1960. Historia de las ideas contemporáneas. FCE. México. P, 146.</w:t>
      </w:r>
    </w:p>
    <w:p w14:paraId="1F31E07A" w14:textId="77777777" w:rsidR="006C7835" w:rsidRDefault="006C7835"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Zúniga, Adolfo. 1890. Informe del agente financiero de Honduras en Londres. Boletín legislativo. Santa Bárbara, 12 de abril. Número 4 y 5.</w:t>
      </w:r>
    </w:p>
    <w:p w14:paraId="577D5D4B" w14:textId="77777777" w:rsidR="006C7835" w:rsidRDefault="006C7835" w:rsidP="009F729C">
      <w:pPr>
        <w:pStyle w:val="Prrafodelista"/>
        <w:numPr>
          <w:ilvl w:val="0"/>
          <w:numId w:val="5"/>
        </w:numPr>
        <w:spacing w:after="0"/>
        <w:rPr>
          <w:rFonts w:ascii="Arial" w:hAnsi="Arial" w:cs="Arial"/>
          <w:sz w:val="24"/>
          <w:szCs w:val="24"/>
          <w:lang w:val="es-ES"/>
        </w:rPr>
      </w:pPr>
      <w:proofErr w:type="spellStart"/>
      <w:r>
        <w:rPr>
          <w:rFonts w:ascii="Arial" w:hAnsi="Arial" w:cs="Arial"/>
          <w:sz w:val="24"/>
          <w:szCs w:val="24"/>
          <w:lang w:val="es-ES"/>
        </w:rPr>
        <w:t>Burges</w:t>
      </w:r>
      <w:proofErr w:type="spellEnd"/>
      <w:r>
        <w:rPr>
          <w:rFonts w:ascii="Arial" w:hAnsi="Arial" w:cs="Arial"/>
          <w:sz w:val="24"/>
          <w:szCs w:val="24"/>
          <w:lang w:val="es-ES"/>
        </w:rPr>
        <w:t>, Paul. Justo Rufino Barrios. 1972. EDUCA. San José de Costa Rica. P, 345-346.</w:t>
      </w:r>
    </w:p>
    <w:p w14:paraId="7F70FBB1" w14:textId="77777777" w:rsidR="006C7835" w:rsidRDefault="00936F7B"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García </w:t>
      </w:r>
      <w:proofErr w:type="spellStart"/>
      <w:r>
        <w:rPr>
          <w:rFonts w:ascii="Arial" w:hAnsi="Arial" w:cs="Arial"/>
          <w:sz w:val="24"/>
          <w:szCs w:val="24"/>
          <w:lang w:val="es-ES"/>
        </w:rPr>
        <w:t>Merou</w:t>
      </w:r>
      <w:proofErr w:type="spellEnd"/>
      <w:r>
        <w:rPr>
          <w:rFonts w:ascii="Arial" w:hAnsi="Arial" w:cs="Arial"/>
          <w:sz w:val="24"/>
          <w:szCs w:val="24"/>
          <w:lang w:val="es-ES"/>
        </w:rPr>
        <w:t xml:space="preserve">, M. 1904. Historia de la diplomacia americana. II tomos. Félix </w:t>
      </w:r>
      <w:proofErr w:type="spellStart"/>
      <w:r>
        <w:rPr>
          <w:rFonts w:ascii="Arial" w:hAnsi="Arial" w:cs="Arial"/>
          <w:sz w:val="24"/>
          <w:szCs w:val="24"/>
          <w:lang w:val="es-ES"/>
        </w:rPr>
        <w:t>Lajouane</w:t>
      </w:r>
      <w:proofErr w:type="spellEnd"/>
      <w:r>
        <w:rPr>
          <w:rFonts w:ascii="Arial" w:hAnsi="Arial" w:cs="Arial"/>
          <w:sz w:val="24"/>
          <w:szCs w:val="24"/>
          <w:lang w:val="es-ES"/>
        </w:rPr>
        <w:t xml:space="preserve"> y Cía. Editores. Buenos Aires. P, 5. </w:t>
      </w:r>
    </w:p>
    <w:p w14:paraId="2C74BDF9" w14:textId="77777777" w:rsidR="00936F7B" w:rsidRDefault="00936F7B" w:rsidP="009F729C">
      <w:pPr>
        <w:pStyle w:val="Prrafodelista"/>
        <w:numPr>
          <w:ilvl w:val="0"/>
          <w:numId w:val="5"/>
        </w:numPr>
        <w:spacing w:after="0"/>
        <w:rPr>
          <w:rFonts w:ascii="Arial" w:hAnsi="Arial" w:cs="Arial"/>
          <w:sz w:val="24"/>
          <w:szCs w:val="24"/>
          <w:lang w:val="es-ES"/>
        </w:rPr>
      </w:pPr>
      <w:proofErr w:type="spellStart"/>
      <w:r>
        <w:rPr>
          <w:rFonts w:ascii="Arial" w:hAnsi="Arial" w:cs="Arial"/>
          <w:sz w:val="24"/>
          <w:szCs w:val="24"/>
          <w:lang w:val="es-ES"/>
        </w:rPr>
        <w:t>Stansifer</w:t>
      </w:r>
      <w:proofErr w:type="spellEnd"/>
      <w:r>
        <w:rPr>
          <w:rFonts w:ascii="Arial" w:hAnsi="Arial" w:cs="Arial"/>
          <w:sz w:val="24"/>
          <w:szCs w:val="24"/>
          <w:lang w:val="es-ES"/>
        </w:rPr>
        <w:t>, Charles L. 1977. La aplicación de la doctrina Tobar a Centroamérica. Revista del pensamiento centroamericano. Volumen XXXII. Enero-Marzo. Número 154. P, 45-57.</w:t>
      </w:r>
    </w:p>
    <w:p w14:paraId="15A8B8ED" w14:textId="77777777" w:rsidR="00230BDE" w:rsidRDefault="00230BDE"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Salisbury, Richard V. 1978. Costa Rica y la crisis hondureña de 1924. Revista de Historia. Escuela de Historia de la UCR. Año III. No. 6. Enero-junio. P, 43-68.</w:t>
      </w:r>
    </w:p>
    <w:p w14:paraId="04CB09CF" w14:textId="77777777" w:rsidR="00A472B2" w:rsidRDefault="00547D39"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Rodríguez</w:t>
      </w:r>
      <w:r w:rsidR="00A472B2">
        <w:rPr>
          <w:rFonts w:ascii="Arial" w:hAnsi="Arial" w:cs="Arial"/>
          <w:sz w:val="24"/>
          <w:szCs w:val="24"/>
          <w:lang w:val="es-ES"/>
        </w:rPr>
        <w:t xml:space="preserve"> Beteta, V. 1963. La política inglesa en </w:t>
      </w:r>
      <w:r>
        <w:rPr>
          <w:rFonts w:ascii="Arial" w:hAnsi="Arial" w:cs="Arial"/>
          <w:sz w:val="24"/>
          <w:szCs w:val="24"/>
          <w:lang w:val="es-ES"/>
        </w:rPr>
        <w:t>Centroamérica</w:t>
      </w:r>
      <w:r w:rsidR="00A472B2">
        <w:rPr>
          <w:rFonts w:ascii="Arial" w:hAnsi="Arial" w:cs="Arial"/>
          <w:sz w:val="24"/>
          <w:szCs w:val="24"/>
          <w:lang w:val="es-ES"/>
        </w:rPr>
        <w:t xml:space="preserve"> durante el siglo XIX. </w:t>
      </w:r>
      <w:r>
        <w:rPr>
          <w:rFonts w:ascii="Arial" w:hAnsi="Arial" w:cs="Arial"/>
          <w:sz w:val="24"/>
          <w:szCs w:val="24"/>
          <w:lang w:val="es-ES"/>
        </w:rPr>
        <w:t>Editorial Pineda Ibarra. Guatemala.</w:t>
      </w:r>
    </w:p>
    <w:p w14:paraId="7C43F607" w14:textId="77777777" w:rsidR="00547D39" w:rsidRDefault="00547D39" w:rsidP="009F729C">
      <w:pPr>
        <w:pStyle w:val="Prrafodelista"/>
        <w:numPr>
          <w:ilvl w:val="0"/>
          <w:numId w:val="5"/>
        </w:numPr>
        <w:spacing w:after="0"/>
        <w:rPr>
          <w:rFonts w:ascii="Arial" w:hAnsi="Arial" w:cs="Arial"/>
          <w:sz w:val="24"/>
          <w:szCs w:val="24"/>
          <w:lang w:val="es-ES"/>
        </w:rPr>
      </w:pPr>
      <w:proofErr w:type="spellStart"/>
      <w:r>
        <w:rPr>
          <w:rFonts w:ascii="Arial" w:hAnsi="Arial" w:cs="Arial"/>
          <w:sz w:val="24"/>
          <w:szCs w:val="24"/>
          <w:lang w:val="es-ES"/>
        </w:rPr>
        <w:t>Weinberg</w:t>
      </w:r>
      <w:proofErr w:type="spellEnd"/>
      <w:r>
        <w:rPr>
          <w:rFonts w:ascii="Arial" w:hAnsi="Arial" w:cs="Arial"/>
          <w:sz w:val="24"/>
          <w:szCs w:val="24"/>
          <w:lang w:val="es-ES"/>
        </w:rPr>
        <w:t xml:space="preserve">, Albert K. 1961. Destino manifiesto. El expansionista nacionalista en la historia norteamericana. Editorial </w:t>
      </w:r>
      <w:proofErr w:type="spellStart"/>
      <w:r>
        <w:rPr>
          <w:rFonts w:ascii="Arial" w:hAnsi="Arial" w:cs="Arial"/>
          <w:sz w:val="24"/>
          <w:szCs w:val="24"/>
          <w:lang w:val="es-ES"/>
        </w:rPr>
        <w:t>Paidos</w:t>
      </w:r>
      <w:proofErr w:type="spellEnd"/>
      <w:r>
        <w:rPr>
          <w:rFonts w:ascii="Arial" w:hAnsi="Arial" w:cs="Arial"/>
          <w:sz w:val="24"/>
          <w:szCs w:val="24"/>
          <w:lang w:val="es-ES"/>
        </w:rPr>
        <w:t>. Buenos Aires. Argentina.</w:t>
      </w:r>
    </w:p>
    <w:p w14:paraId="564274B6" w14:textId="77777777" w:rsidR="00547D39" w:rsidRDefault="00547D39" w:rsidP="009F729C">
      <w:pPr>
        <w:pStyle w:val="Prrafodelista"/>
        <w:numPr>
          <w:ilvl w:val="0"/>
          <w:numId w:val="5"/>
        </w:numPr>
        <w:spacing w:after="0"/>
        <w:rPr>
          <w:rFonts w:ascii="Arial" w:hAnsi="Arial" w:cs="Arial"/>
          <w:sz w:val="24"/>
          <w:szCs w:val="24"/>
          <w:lang w:val="es-ES"/>
        </w:rPr>
      </w:pPr>
      <w:r>
        <w:rPr>
          <w:rFonts w:ascii="Arial" w:hAnsi="Arial" w:cs="Arial"/>
          <w:sz w:val="24"/>
          <w:szCs w:val="24"/>
          <w:lang w:val="es-ES"/>
        </w:rPr>
        <w:t xml:space="preserve">Zelaya, S. 1991. Honduras. Proceso de configuración territorial. Editorial </w:t>
      </w:r>
      <w:proofErr w:type="spellStart"/>
      <w:r>
        <w:rPr>
          <w:rFonts w:ascii="Arial" w:hAnsi="Arial" w:cs="Arial"/>
          <w:sz w:val="24"/>
          <w:szCs w:val="24"/>
          <w:lang w:val="es-ES"/>
        </w:rPr>
        <w:t>Millenium</w:t>
      </w:r>
      <w:proofErr w:type="spellEnd"/>
      <w:r>
        <w:rPr>
          <w:rFonts w:ascii="Arial" w:hAnsi="Arial" w:cs="Arial"/>
          <w:sz w:val="24"/>
          <w:szCs w:val="24"/>
          <w:lang w:val="es-ES"/>
        </w:rPr>
        <w:t xml:space="preserve">. Tegucigalpa. </w:t>
      </w:r>
    </w:p>
    <w:p w14:paraId="4E8441DC" w14:textId="77777777" w:rsidR="00230BDE" w:rsidRPr="00A30CEE" w:rsidRDefault="00230BDE" w:rsidP="00230BDE">
      <w:pPr>
        <w:pStyle w:val="Prrafodelista"/>
        <w:spacing w:after="0"/>
        <w:rPr>
          <w:rFonts w:ascii="Arial" w:hAnsi="Arial" w:cs="Arial"/>
          <w:sz w:val="24"/>
          <w:szCs w:val="24"/>
          <w:lang w:val="es-ES"/>
        </w:rPr>
      </w:pPr>
    </w:p>
    <w:p w14:paraId="42DF634C" w14:textId="77777777" w:rsidR="00AA647D" w:rsidRPr="00A30CEE" w:rsidRDefault="00AA647D" w:rsidP="00AA647D">
      <w:pPr>
        <w:rPr>
          <w:rFonts w:ascii="Arial" w:hAnsi="Arial" w:cs="Arial"/>
          <w:sz w:val="24"/>
          <w:szCs w:val="24"/>
          <w:lang w:val="es-ES"/>
        </w:rPr>
      </w:pPr>
    </w:p>
    <w:p w14:paraId="0EF1344D" w14:textId="77777777" w:rsidR="00AA647D" w:rsidRPr="00A30CEE" w:rsidRDefault="00AA647D" w:rsidP="00AA647D">
      <w:pPr>
        <w:rPr>
          <w:rFonts w:ascii="Arial" w:hAnsi="Arial" w:cs="Arial"/>
          <w:sz w:val="24"/>
          <w:szCs w:val="24"/>
          <w:lang w:val="es-ES"/>
        </w:rPr>
      </w:pPr>
    </w:p>
    <w:p w14:paraId="567031B5" w14:textId="77777777" w:rsidR="00AA647D" w:rsidRPr="00A30CEE" w:rsidRDefault="00AA647D" w:rsidP="00AA647D">
      <w:pPr>
        <w:rPr>
          <w:rFonts w:ascii="Arial" w:hAnsi="Arial" w:cs="Arial"/>
          <w:sz w:val="24"/>
          <w:szCs w:val="24"/>
          <w:lang w:val="es-ES"/>
        </w:rPr>
      </w:pPr>
    </w:p>
    <w:p w14:paraId="292FCE63" w14:textId="77777777" w:rsidR="00AA647D" w:rsidRPr="00A30CEE" w:rsidRDefault="00AA647D" w:rsidP="00AA647D">
      <w:pPr>
        <w:rPr>
          <w:rFonts w:ascii="Arial" w:hAnsi="Arial" w:cs="Arial"/>
          <w:sz w:val="24"/>
          <w:szCs w:val="24"/>
          <w:lang w:val="es-ES"/>
        </w:rPr>
      </w:pPr>
    </w:p>
    <w:p w14:paraId="2A0D7971" w14:textId="77777777" w:rsidR="00AA40AB" w:rsidRPr="00A30CEE" w:rsidRDefault="00AA40AB" w:rsidP="00AA40AB">
      <w:pPr>
        <w:rPr>
          <w:rFonts w:ascii="Arial" w:hAnsi="Arial" w:cs="Arial"/>
          <w:sz w:val="24"/>
          <w:szCs w:val="24"/>
          <w:lang w:val="es-ES"/>
        </w:rPr>
      </w:pPr>
      <w:r w:rsidRPr="00A30CEE">
        <w:rPr>
          <w:rFonts w:ascii="Arial" w:hAnsi="Arial" w:cs="Arial"/>
          <w:sz w:val="24"/>
          <w:szCs w:val="24"/>
          <w:lang w:val="es-ES"/>
        </w:rPr>
        <w:t xml:space="preserve">  </w:t>
      </w:r>
    </w:p>
    <w:sectPr w:rsidR="00AA40AB" w:rsidRPr="00A30CEE" w:rsidSect="0014222D">
      <w:footerReference w:type="default" r:id="rId8"/>
      <w:pgSz w:w="12240" w:h="15840"/>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04F12" w14:textId="77777777" w:rsidR="00E123F7" w:rsidRPr="002032C4" w:rsidRDefault="00E123F7" w:rsidP="00AA647D">
      <w:pPr>
        <w:spacing w:after="0"/>
        <w:rPr>
          <w:rFonts w:eastAsiaTheme="minorEastAsia"/>
          <w:kern w:val="28"/>
          <w:lang w:eastAsia="es-HN"/>
        </w:rPr>
      </w:pPr>
      <w:r>
        <w:separator/>
      </w:r>
    </w:p>
  </w:endnote>
  <w:endnote w:type="continuationSeparator" w:id="0">
    <w:p w14:paraId="4C231FBD" w14:textId="77777777" w:rsidR="00E123F7" w:rsidRPr="002032C4" w:rsidRDefault="00E123F7" w:rsidP="00AA647D">
      <w:pPr>
        <w:spacing w:after="0"/>
        <w:rPr>
          <w:rFonts w:eastAsiaTheme="minorEastAsia"/>
          <w:kern w:val="28"/>
          <w:lang w:eastAsia="es-H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650194"/>
      <w:docPartObj>
        <w:docPartGallery w:val="Page Numbers (Bottom of Page)"/>
        <w:docPartUnique/>
      </w:docPartObj>
    </w:sdtPr>
    <w:sdtEndPr/>
    <w:sdtContent>
      <w:p w14:paraId="626F180E" w14:textId="77777777" w:rsidR="0014222D" w:rsidRDefault="0014222D">
        <w:pPr>
          <w:pStyle w:val="Piedepgina"/>
          <w:jc w:val="center"/>
        </w:pPr>
        <w:r>
          <w:fldChar w:fldCharType="begin"/>
        </w:r>
        <w:r>
          <w:instrText>PAGE   \* MERGEFORMAT</w:instrText>
        </w:r>
        <w:r>
          <w:fldChar w:fldCharType="separate"/>
        </w:r>
        <w:r w:rsidR="007D091F" w:rsidRPr="007D091F">
          <w:rPr>
            <w:noProof/>
            <w:lang w:val="es-ES"/>
          </w:rPr>
          <w:t>20</w:t>
        </w:r>
        <w:r>
          <w:fldChar w:fldCharType="end"/>
        </w:r>
      </w:p>
    </w:sdtContent>
  </w:sdt>
  <w:p w14:paraId="5AFABE8E" w14:textId="77777777" w:rsidR="0014222D" w:rsidRDefault="001422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307CD" w14:textId="77777777" w:rsidR="00E123F7" w:rsidRPr="002032C4" w:rsidRDefault="00E123F7" w:rsidP="00AA647D">
      <w:pPr>
        <w:spacing w:after="0"/>
        <w:rPr>
          <w:rFonts w:eastAsiaTheme="minorEastAsia"/>
          <w:kern w:val="28"/>
          <w:lang w:eastAsia="es-HN"/>
        </w:rPr>
      </w:pPr>
      <w:r>
        <w:separator/>
      </w:r>
    </w:p>
  </w:footnote>
  <w:footnote w:type="continuationSeparator" w:id="0">
    <w:p w14:paraId="3EDF4422" w14:textId="77777777" w:rsidR="00E123F7" w:rsidRPr="002032C4" w:rsidRDefault="00E123F7" w:rsidP="00AA647D">
      <w:pPr>
        <w:spacing w:after="0"/>
        <w:rPr>
          <w:rFonts w:eastAsiaTheme="minorEastAsia"/>
          <w:kern w:val="28"/>
          <w:lang w:eastAsia="es-H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10BB"/>
    <w:multiLevelType w:val="hybridMultilevel"/>
    <w:tmpl w:val="FC784D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F6A1241"/>
    <w:multiLevelType w:val="multilevel"/>
    <w:tmpl w:val="0FBAA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55B51BD"/>
    <w:multiLevelType w:val="hybridMultilevel"/>
    <w:tmpl w:val="0F489702"/>
    <w:lvl w:ilvl="0" w:tplc="0C0A000B">
      <w:start w:val="1"/>
      <w:numFmt w:val="bullet"/>
      <w:lvlText w:val=""/>
      <w:lvlJc w:val="left"/>
      <w:pPr>
        <w:ind w:left="1492" w:hanging="360"/>
      </w:pPr>
      <w:rPr>
        <w:rFonts w:ascii="Wingdings" w:hAnsi="Wingdings" w:hint="default"/>
      </w:rPr>
    </w:lvl>
    <w:lvl w:ilvl="1" w:tplc="0C0A0003" w:tentative="1">
      <w:start w:val="1"/>
      <w:numFmt w:val="bullet"/>
      <w:lvlText w:val="o"/>
      <w:lvlJc w:val="left"/>
      <w:pPr>
        <w:ind w:left="2212" w:hanging="360"/>
      </w:pPr>
      <w:rPr>
        <w:rFonts w:ascii="Courier New" w:hAnsi="Courier New" w:cs="Courier New" w:hint="default"/>
      </w:rPr>
    </w:lvl>
    <w:lvl w:ilvl="2" w:tplc="0C0A0005" w:tentative="1">
      <w:start w:val="1"/>
      <w:numFmt w:val="bullet"/>
      <w:lvlText w:val=""/>
      <w:lvlJc w:val="left"/>
      <w:pPr>
        <w:ind w:left="2932" w:hanging="360"/>
      </w:pPr>
      <w:rPr>
        <w:rFonts w:ascii="Wingdings" w:hAnsi="Wingdings" w:hint="default"/>
      </w:rPr>
    </w:lvl>
    <w:lvl w:ilvl="3" w:tplc="0C0A0001" w:tentative="1">
      <w:start w:val="1"/>
      <w:numFmt w:val="bullet"/>
      <w:lvlText w:val=""/>
      <w:lvlJc w:val="left"/>
      <w:pPr>
        <w:ind w:left="3652" w:hanging="360"/>
      </w:pPr>
      <w:rPr>
        <w:rFonts w:ascii="Symbol" w:hAnsi="Symbol" w:hint="default"/>
      </w:rPr>
    </w:lvl>
    <w:lvl w:ilvl="4" w:tplc="0C0A0003" w:tentative="1">
      <w:start w:val="1"/>
      <w:numFmt w:val="bullet"/>
      <w:lvlText w:val="o"/>
      <w:lvlJc w:val="left"/>
      <w:pPr>
        <w:ind w:left="4372" w:hanging="360"/>
      </w:pPr>
      <w:rPr>
        <w:rFonts w:ascii="Courier New" w:hAnsi="Courier New" w:cs="Courier New" w:hint="default"/>
      </w:rPr>
    </w:lvl>
    <w:lvl w:ilvl="5" w:tplc="0C0A0005" w:tentative="1">
      <w:start w:val="1"/>
      <w:numFmt w:val="bullet"/>
      <w:lvlText w:val=""/>
      <w:lvlJc w:val="left"/>
      <w:pPr>
        <w:ind w:left="5092" w:hanging="360"/>
      </w:pPr>
      <w:rPr>
        <w:rFonts w:ascii="Wingdings" w:hAnsi="Wingdings" w:hint="default"/>
      </w:rPr>
    </w:lvl>
    <w:lvl w:ilvl="6" w:tplc="0C0A0001" w:tentative="1">
      <w:start w:val="1"/>
      <w:numFmt w:val="bullet"/>
      <w:lvlText w:val=""/>
      <w:lvlJc w:val="left"/>
      <w:pPr>
        <w:ind w:left="5812" w:hanging="360"/>
      </w:pPr>
      <w:rPr>
        <w:rFonts w:ascii="Symbol" w:hAnsi="Symbol" w:hint="default"/>
      </w:rPr>
    </w:lvl>
    <w:lvl w:ilvl="7" w:tplc="0C0A0003" w:tentative="1">
      <w:start w:val="1"/>
      <w:numFmt w:val="bullet"/>
      <w:lvlText w:val="o"/>
      <w:lvlJc w:val="left"/>
      <w:pPr>
        <w:ind w:left="6532" w:hanging="360"/>
      </w:pPr>
      <w:rPr>
        <w:rFonts w:ascii="Courier New" w:hAnsi="Courier New" w:cs="Courier New" w:hint="default"/>
      </w:rPr>
    </w:lvl>
    <w:lvl w:ilvl="8" w:tplc="0C0A0005" w:tentative="1">
      <w:start w:val="1"/>
      <w:numFmt w:val="bullet"/>
      <w:lvlText w:val=""/>
      <w:lvlJc w:val="left"/>
      <w:pPr>
        <w:ind w:left="7252" w:hanging="360"/>
      </w:pPr>
      <w:rPr>
        <w:rFonts w:ascii="Wingdings" w:hAnsi="Wingdings" w:hint="default"/>
      </w:rPr>
    </w:lvl>
  </w:abstractNum>
  <w:abstractNum w:abstractNumId="3">
    <w:nsid w:val="6B771236"/>
    <w:multiLevelType w:val="hybridMultilevel"/>
    <w:tmpl w:val="9FB6AC3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CAE61E0"/>
    <w:multiLevelType w:val="hybridMultilevel"/>
    <w:tmpl w:val="4BC4139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0AB"/>
    <w:rsid w:val="00005E7D"/>
    <w:rsid w:val="00041C01"/>
    <w:rsid w:val="00056E77"/>
    <w:rsid w:val="0006021D"/>
    <w:rsid w:val="00060B7A"/>
    <w:rsid w:val="00096EF7"/>
    <w:rsid w:val="000A4456"/>
    <w:rsid w:val="000D16E9"/>
    <w:rsid w:val="000D3DA8"/>
    <w:rsid w:val="000E0C69"/>
    <w:rsid w:val="000E2FA9"/>
    <w:rsid w:val="00105EE7"/>
    <w:rsid w:val="00121173"/>
    <w:rsid w:val="00127531"/>
    <w:rsid w:val="0014222D"/>
    <w:rsid w:val="001919A2"/>
    <w:rsid w:val="001B3FB2"/>
    <w:rsid w:val="001B5562"/>
    <w:rsid w:val="001D7CD3"/>
    <w:rsid w:val="001F4EC7"/>
    <w:rsid w:val="00200410"/>
    <w:rsid w:val="00201D10"/>
    <w:rsid w:val="0021529D"/>
    <w:rsid w:val="00230BDE"/>
    <w:rsid w:val="002A3BD6"/>
    <w:rsid w:val="002A3C02"/>
    <w:rsid w:val="002C4538"/>
    <w:rsid w:val="002D5D7C"/>
    <w:rsid w:val="002F4196"/>
    <w:rsid w:val="00303063"/>
    <w:rsid w:val="003118A0"/>
    <w:rsid w:val="00327F4B"/>
    <w:rsid w:val="00337207"/>
    <w:rsid w:val="00346F84"/>
    <w:rsid w:val="003D64AF"/>
    <w:rsid w:val="003D7687"/>
    <w:rsid w:val="003E0248"/>
    <w:rsid w:val="00411A41"/>
    <w:rsid w:val="00456D1C"/>
    <w:rsid w:val="00457AFA"/>
    <w:rsid w:val="0049503E"/>
    <w:rsid w:val="004D6206"/>
    <w:rsid w:val="004D69B3"/>
    <w:rsid w:val="004E5460"/>
    <w:rsid w:val="00546B1C"/>
    <w:rsid w:val="00547D39"/>
    <w:rsid w:val="00571DFE"/>
    <w:rsid w:val="00580543"/>
    <w:rsid w:val="005B3803"/>
    <w:rsid w:val="005E3D75"/>
    <w:rsid w:val="005E72D6"/>
    <w:rsid w:val="00610AD6"/>
    <w:rsid w:val="0066441A"/>
    <w:rsid w:val="00670694"/>
    <w:rsid w:val="0067179B"/>
    <w:rsid w:val="00682C69"/>
    <w:rsid w:val="006C6B96"/>
    <w:rsid w:val="006C7835"/>
    <w:rsid w:val="006D2090"/>
    <w:rsid w:val="007316E5"/>
    <w:rsid w:val="00755A1B"/>
    <w:rsid w:val="00784A20"/>
    <w:rsid w:val="00787F44"/>
    <w:rsid w:val="007B120D"/>
    <w:rsid w:val="007D091F"/>
    <w:rsid w:val="007D35C8"/>
    <w:rsid w:val="0082183E"/>
    <w:rsid w:val="00822605"/>
    <w:rsid w:val="008327D5"/>
    <w:rsid w:val="00872A94"/>
    <w:rsid w:val="00880A37"/>
    <w:rsid w:val="008F3A75"/>
    <w:rsid w:val="00931A9E"/>
    <w:rsid w:val="00936F7B"/>
    <w:rsid w:val="009A05E3"/>
    <w:rsid w:val="009F491A"/>
    <w:rsid w:val="009F729C"/>
    <w:rsid w:val="00A30CEE"/>
    <w:rsid w:val="00A42FF9"/>
    <w:rsid w:val="00A472B2"/>
    <w:rsid w:val="00A63FB5"/>
    <w:rsid w:val="00A72F47"/>
    <w:rsid w:val="00A73184"/>
    <w:rsid w:val="00A9720D"/>
    <w:rsid w:val="00AA40AB"/>
    <w:rsid w:val="00AA647D"/>
    <w:rsid w:val="00AE65DF"/>
    <w:rsid w:val="00B127B2"/>
    <w:rsid w:val="00B630ED"/>
    <w:rsid w:val="00B66AC0"/>
    <w:rsid w:val="00B95EF4"/>
    <w:rsid w:val="00BA1204"/>
    <w:rsid w:val="00BA2EC8"/>
    <w:rsid w:val="00BF45AD"/>
    <w:rsid w:val="00C02BEB"/>
    <w:rsid w:val="00C17AFB"/>
    <w:rsid w:val="00C51575"/>
    <w:rsid w:val="00C53DCD"/>
    <w:rsid w:val="00C74E46"/>
    <w:rsid w:val="00CA3704"/>
    <w:rsid w:val="00CC0A50"/>
    <w:rsid w:val="00CD22A9"/>
    <w:rsid w:val="00CE6EEA"/>
    <w:rsid w:val="00D22511"/>
    <w:rsid w:val="00D37843"/>
    <w:rsid w:val="00D610B7"/>
    <w:rsid w:val="00E07F6D"/>
    <w:rsid w:val="00E123F7"/>
    <w:rsid w:val="00E160CB"/>
    <w:rsid w:val="00E170DA"/>
    <w:rsid w:val="00E26C8D"/>
    <w:rsid w:val="00E40A36"/>
    <w:rsid w:val="00E46D02"/>
    <w:rsid w:val="00E5168C"/>
    <w:rsid w:val="00E976B9"/>
    <w:rsid w:val="00ED58B1"/>
    <w:rsid w:val="00EE28F1"/>
    <w:rsid w:val="00F46D49"/>
    <w:rsid w:val="00F47B7A"/>
    <w:rsid w:val="00F522E1"/>
    <w:rsid w:val="00F90433"/>
    <w:rsid w:val="00FD640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B9FDE"/>
  <w15:docId w15:val="{EC1C7600-BA87-4D98-A40C-6E4CCCF5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A75"/>
  </w:style>
  <w:style w:type="paragraph" w:styleId="Ttulo1">
    <w:name w:val="heading 1"/>
    <w:basedOn w:val="Normal"/>
    <w:next w:val="Normal"/>
    <w:link w:val="Ttulo1Car"/>
    <w:uiPriority w:val="9"/>
    <w:qFormat/>
    <w:rsid w:val="00AA647D"/>
    <w:pPr>
      <w:keepNext/>
      <w:tabs>
        <w:tab w:val="num" w:pos="720"/>
      </w:tabs>
      <w:spacing w:before="240" w:after="60"/>
      <w:ind w:left="720" w:hanging="720"/>
      <w:jc w:val="left"/>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AA647D"/>
    <w:pPr>
      <w:keepNext/>
      <w:tabs>
        <w:tab w:val="num" w:pos="1440"/>
      </w:tabs>
      <w:spacing w:before="240" w:after="60"/>
      <w:ind w:left="1440" w:hanging="720"/>
      <w:jc w:val="left"/>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AA647D"/>
    <w:pPr>
      <w:keepNext/>
      <w:tabs>
        <w:tab w:val="num" w:pos="2160"/>
      </w:tabs>
      <w:spacing w:before="240" w:after="60"/>
      <w:ind w:left="2160" w:hanging="720"/>
      <w:jc w:val="left"/>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AA647D"/>
    <w:pPr>
      <w:keepNext/>
      <w:tabs>
        <w:tab w:val="num" w:pos="2880"/>
      </w:tabs>
      <w:spacing w:before="240" w:after="60"/>
      <w:ind w:left="2880" w:hanging="720"/>
      <w:jc w:val="left"/>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AA647D"/>
    <w:pPr>
      <w:tabs>
        <w:tab w:val="num" w:pos="3600"/>
      </w:tabs>
      <w:spacing w:before="240" w:after="60"/>
      <w:ind w:left="3600" w:hanging="720"/>
      <w:jc w:val="left"/>
      <w:outlineLvl w:val="4"/>
    </w:pPr>
    <w:rPr>
      <w:rFonts w:eastAsiaTheme="minorEastAsia"/>
      <w:b/>
      <w:bCs/>
      <w:i/>
      <w:iCs/>
      <w:sz w:val="26"/>
      <w:szCs w:val="26"/>
      <w:lang w:val="en-US"/>
    </w:rPr>
  </w:style>
  <w:style w:type="paragraph" w:styleId="Ttulo6">
    <w:name w:val="heading 6"/>
    <w:basedOn w:val="Normal"/>
    <w:next w:val="Normal"/>
    <w:link w:val="Ttulo6Car"/>
    <w:qFormat/>
    <w:rsid w:val="00AA647D"/>
    <w:pPr>
      <w:tabs>
        <w:tab w:val="num" w:pos="4320"/>
      </w:tabs>
      <w:spacing w:before="240" w:after="60"/>
      <w:ind w:left="4320" w:hanging="720"/>
      <w:jc w:val="left"/>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AA647D"/>
    <w:pPr>
      <w:tabs>
        <w:tab w:val="num" w:pos="5040"/>
      </w:tabs>
      <w:spacing w:before="240" w:after="60"/>
      <w:ind w:left="5040" w:hanging="720"/>
      <w:jc w:val="left"/>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AA647D"/>
    <w:pPr>
      <w:tabs>
        <w:tab w:val="num" w:pos="5760"/>
      </w:tabs>
      <w:spacing w:before="240" w:after="60"/>
      <w:ind w:left="5760" w:hanging="720"/>
      <w:jc w:val="left"/>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AA647D"/>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4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AA64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AA64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AA647D"/>
    <w:rPr>
      <w:rFonts w:eastAsiaTheme="minorEastAsia"/>
      <w:b/>
      <w:bCs/>
      <w:sz w:val="28"/>
      <w:szCs w:val="28"/>
      <w:lang w:val="en-US"/>
    </w:rPr>
  </w:style>
  <w:style w:type="character" w:customStyle="1" w:styleId="Ttulo5Car">
    <w:name w:val="Título 5 Car"/>
    <w:basedOn w:val="Fuentedeprrafopredeter"/>
    <w:link w:val="Ttulo5"/>
    <w:uiPriority w:val="9"/>
    <w:semiHidden/>
    <w:rsid w:val="00AA647D"/>
    <w:rPr>
      <w:rFonts w:eastAsiaTheme="minorEastAsia"/>
      <w:b/>
      <w:bCs/>
      <w:i/>
      <w:iCs/>
      <w:sz w:val="26"/>
      <w:szCs w:val="26"/>
      <w:lang w:val="en-US"/>
    </w:rPr>
  </w:style>
  <w:style w:type="character" w:customStyle="1" w:styleId="Ttulo6Car">
    <w:name w:val="Título 6 Car"/>
    <w:basedOn w:val="Fuentedeprrafopredeter"/>
    <w:link w:val="Ttulo6"/>
    <w:rsid w:val="00AA64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647D"/>
    <w:rPr>
      <w:rFonts w:eastAsiaTheme="minorEastAsia"/>
      <w:sz w:val="24"/>
      <w:szCs w:val="24"/>
      <w:lang w:val="en-US"/>
    </w:rPr>
  </w:style>
  <w:style w:type="character" w:customStyle="1" w:styleId="Ttulo8Car">
    <w:name w:val="Título 8 Car"/>
    <w:basedOn w:val="Fuentedeprrafopredeter"/>
    <w:link w:val="Ttulo8"/>
    <w:uiPriority w:val="9"/>
    <w:semiHidden/>
    <w:rsid w:val="00AA647D"/>
    <w:rPr>
      <w:rFonts w:eastAsiaTheme="minorEastAsia"/>
      <w:i/>
      <w:iCs/>
      <w:sz w:val="24"/>
      <w:szCs w:val="24"/>
      <w:lang w:val="en-US"/>
    </w:rPr>
  </w:style>
  <w:style w:type="character" w:customStyle="1" w:styleId="Ttulo9Car">
    <w:name w:val="Título 9 Car"/>
    <w:basedOn w:val="Fuentedeprrafopredeter"/>
    <w:link w:val="Ttulo9"/>
    <w:uiPriority w:val="9"/>
    <w:semiHidden/>
    <w:rsid w:val="00AA647D"/>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AA647D"/>
    <w:pPr>
      <w:tabs>
        <w:tab w:val="center" w:pos="4419"/>
        <w:tab w:val="right" w:pos="8838"/>
      </w:tabs>
      <w:spacing w:after="0"/>
    </w:pPr>
  </w:style>
  <w:style w:type="character" w:customStyle="1" w:styleId="EncabezadoCar">
    <w:name w:val="Encabezado Car"/>
    <w:basedOn w:val="Fuentedeprrafopredeter"/>
    <w:link w:val="Encabezado"/>
    <w:uiPriority w:val="99"/>
    <w:rsid w:val="00AA647D"/>
  </w:style>
  <w:style w:type="paragraph" w:styleId="Piedepgina">
    <w:name w:val="footer"/>
    <w:basedOn w:val="Normal"/>
    <w:link w:val="PiedepginaCar"/>
    <w:uiPriority w:val="99"/>
    <w:unhideWhenUsed/>
    <w:rsid w:val="00AA647D"/>
    <w:pPr>
      <w:tabs>
        <w:tab w:val="center" w:pos="4419"/>
        <w:tab w:val="right" w:pos="8838"/>
      </w:tabs>
      <w:spacing w:after="0"/>
    </w:pPr>
  </w:style>
  <w:style w:type="character" w:customStyle="1" w:styleId="PiedepginaCar">
    <w:name w:val="Pie de página Car"/>
    <w:basedOn w:val="Fuentedeprrafopredeter"/>
    <w:link w:val="Piedepgina"/>
    <w:uiPriority w:val="99"/>
    <w:rsid w:val="00AA647D"/>
  </w:style>
  <w:style w:type="paragraph" w:styleId="Sinespaciado">
    <w:name w:val="No Spacing"/>
    <w:uiPriority w:val="1"/>
    <w:qFormat/>
    <w:rsid w:val="00346F84"/>
    <w:pPr>
      <w:spacing w:after="0"/>
    </w:pPr>
  </w:style>
  <w:style w:type="character" w:styleId="Refdecomentario">
    <w:name w:val="annotation reference"/>
    <w:basedOn w:val="Fuentedeprrafopredeter"/>
    <w:uiPriority w:val="99"/>
    <w:semiHidden/>
    <w:unhideWhenUsed/>
    <w:rsid w:val="00B66AC0"/>
    <w:rPr>
      <w:sz w:val="16"/>
      <w:szCs w:val="16"/>
    </w:rPr>
  </w:style>
  <w:style w:type="paragraph" w:styleId="Textocomentario">
    <w:name w:val="annotation text"/>
    <w:basedOn w:val="Normal"/>
    <w:link w:val="TextocomentarioCar"/>
    <w:uiPriority w:val="99"/>
    <w:semiHidden/>
    <w:unhideWhenUsed/>
    <w:rsid w:val="00B66A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6AC0"/>
    <w:rPr>
      <w:sz w:val="20"/>
      <w:szCs w:val="20"/>
    </w:rPr>
  </w:style>
  <w:style w:type="paragraph" w:styleId="Asuntodelcomentario">
    <w:name w:val="annotation subject"/>
    <w:basedOn w:val="Textocomentario"/>
    <w:next w:val="Textocomentario"/>
    <w:link w:val="AsuntodelcomentarioCar"/>
    <w:uiPriority w:val="99"/>
    <w:semiHidden/>
    <w:unhideWhenUsed/>
    <w:rsid w:val="00B66AC0"/>
    <w:rPr>
      <w:b/>
      <w:bCs/>
    </w:rPr>
  </w:style>
  <w:style w:type="character" w:customStyle="1" w:styleId="AsuntodelcomentarioCar">
    <w:name w:val="Asunto del comentario Car"/>
    <w:basedOn w:val="TextocomentarioCar"/>
    <w:link w:val="Asuntodelcomentario"/>
    <w:uiPriority w:val="99"/>
    <w:semiHidden/>
    <w:rsid w:val="00B66AC0"/>
    <w:rPr>
      <w:b/>
      <w:bCs/>
      <w:sz w:val="20"/>
      <w:szCs w:val="20"/>
    </w:rPr>
  </w:style>
  <w:style w:type="paragraph" w:styleId="Textodeglobo">
    <w:name w:val="Balloon Text"/>
    <w:basedOn w:val="Normal"/>
    <w:link w:val="TextodegloboCar"/>
    <w:uiPriority w:val="99"/>
    <w:semiHidden/>
    <w:unhideWhenUsed/>
    <w:rsid w:val="00B66A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6AC0"/>
    <w:rPr>
      <w:rFonts w:ascii="Segoe UI" w:hAnsi="Segoe UI" w:cs="Segoe UI"/>
      <w:sz w:val="18"/>
      <w:szCs w:val="18"/>
    </w:rPr>
  </w:style>
  <w:style w:type="paragraph" w:styleId="Prrafodelista">
    <w:name w:val="List Paragraph"/>
    <w:basedOn w:val="Normal"/>
    <w:uiPriority w:val="34"/>
    <w:qFormat/>
    <w:rsid w:val="00A42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EDF90-D9D9-4060-B84A-C6FC6F5C0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9592</Words>
  <Characters>52761</Characters>
  <Application>Microsoft Office Word</Application>
  <DocSecurity>4</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Dark hunter</Company>
  <LinksUpToDate>false</LinksUpToDate>
  <CharactersWithSpaces>62229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DELL</cp:lastModifiedBy>
  <cp:revision>2</cp:revision>
  <cp:lastPrinted>2017-10-02T19:45:00Z</cp:lastPrinted>
  <dcterms:created xsi:type="dcterms:W3CDTF">2017-10-17T14:38:00Z</dcterms:created>
  <dcterms:modified xsi:type="dcterms:W3CDTF">2017-10-17T14:38:00Z</dcterms:modified>
</cp:coreProperties>
</file>