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A1B" w:rsidRPr="0067499D" w:rsidRDefault="00F47A1B" w:rsidP="00F47A1B">
      <w:pPr>
        <w:jc w:val="both"/>
        <w:rPr>
          <w:rFonts w:ascii="Arial" w:hAnsi="Arial" w:cs="Arial"/>
          <w:sz w:val="28"/>
          <w:szCs w:val="28"/>
        </w:rPr>
      </w:pPr>
      <w:bookmarkStart w:id="0" w:name="_GoBack"/>
      <w:bookmarkEnd w:id="0"/>
      <w:r w:rsidRPr="0067499D">
        <w:rPr>
          <w:rFonts w:ascii="Arial" w:hAnsi="Arial" w:cs="Arial"/>
          <w:sz w:val="28"/>
          <w:szCs w:val="28"/>
        </w:rPr>
        <w:t xml:space="preserve">PATRIMONIO FUNERARIO, PROPUESTA DE INVENTARIO Y </w:t>
      </w:r>
      <w:r w:rsidR="00E10CE5" w:rsidRPr="0067499D">
        <w:rPr>
          <w:rFonts w:ascii="Arial" w:hAnsi="Arial" w:cs="Arial"/>
          <w:sz w:val="28"/>
          <w:szCs w:val="28"/>
        </w:rPr>
        <w:t>CLASIFICACIÓN</w:t>
      </w:r>
      <w:r w:rsidRPr="0067499D">
        <w:rPr>
          <w:rFonts w:ascii="Arial" w:hAnsi="Arial" w:cs="Arial"/>
          <w:sz w:val="28"/>
          <w:szCs w:val="28"/>
        </w:rPr>
        <w:t xml:space="preserve"> DE LAS EVIDENCIAS </w:t>
      </w:r>
      <w:r w:rsidR="00E10CE5" w:rsidRPr="0067499D">
        <w:rPr>
          <w:rFonts w:ascii="Arial" w:hAnsi="Arial" w:cs="Arial"/>
          <w:sz w:val="28"/>
          <w:szCs w:val="28"/>
        </w:rPr>
        <w:t>ARQUEOLÓGICAS</w:t>
      </w:r>
      <w:r w:rsidR="0067499D">
        <w:rPr>
          <w:rFonts w:ascii="Arial" w:hAnsi="Arial" w:cs="Arial"/>
          <w:sz w:val="28"/>
          <w:szCs w:val="28"/>
        </w:rPr>
        <w:t>.</w:t>
      </w:r>
    </w:p>
    <w:p w:rsidR="00F47A1B" w:rsidRPr="006074D0" w:rsidRDefault="00F47A1B" w:rsidP="00F47A1B">
      <w:pPr>
        <w:jc w:val="both"/>
        <w:rPr>
          <w:rFonts w:ascii="Times New Roman" w:hAnsi="Times New Roman" w:cs="Times New Roman"/>
          <w:sz w:val="32"/>
          <w:szCs w:val="32"/>
        </w:rPr>
      </w:pPr>
    </w:p>
    <w:p w:rsidR="00F47A1B" w:rsidRPr="0067499D" w:rsidRDefault="00F47A1B" w:rsidP="00F47A1B">
      <w:pPr>
        <w:jc w:val="both"/>
        <w:rPr>
          <w:rFonts w:ascii="Arial" w:hAnsi="Arial" w:cs="Arial"/>
          <w:sz w:val="24"/>
          <w:szCs w:val="24"/>
        </w:rPr>
      </w:pPr>
      <w:r w:rsidRPr="0067499D">
        <w:rPr>
          <w:rFonts w:ascii="Arial" w:hAnsi="Arial" w:cs="Arial"/>
          <w:sz w:val="24"/>
          <w:szCs w:val="24"/>
        </w:rPr>
        <w:t>Eliseo Fajardo Madrid (Archivo Histórico Municipal)</w:t>
      </w:r>
    </w:p>
    <w:p w:rsidR="00F47A1B" w:rsidRPr="006074D0" w:rsidRDefault="00F47A1B" w:rsidP="00F47A1B">
      <w:pPr>
        <w:jc w:val="both"/>
        <w:rPr>
          <w:sz w:val="32"/>
          <w:szCs w:val="32"/>
        </w:rPr>
      </w:pPr>
    </w:p>
    <w:p w:rsidR="00F47A1B" w:rsidRPr="00FA3526" w:rsidRDefault="00F47A1B" w:rsidP="00C73DD9">
      <w:pPr>
        <w:spacing w:line="360" w:lineRule="auto"/>
        <w:jc w:val="both"/>
        <w:rPr>
          <w:rFonts w:ascii="Arial" w:hAnsi="Arial" w:cs="Arial"/>
          <w:b/>
          <w:sz w:val="28"/>
          <w:szCs w:val="28"/>
        </w:rPr>
      </w:pPr>
      <w:r w:rsidRPr="00FA3526">
        <w:rPr>
          <w:rFonts w:ascii="Arial" w:hAnsi="Arial" w:cs="Arial"/>
          <w:b/>
          <w:sz w:val="28"/>
          <w:szCs w:val="28"/>
        </w:rPr>
        <w:t>Sinopsis</w:t>
      </w:r>
    </w:p>
    <w:p w:rsidR="009F4A64" w:rsidRPr="0067499D" w:rsidRDefault="00F47A1B" w:rsidP="00C73DD9">
      <w:pPr>
        <w:spacing w:line="360" w:lineRule="auto"/>
        <w:jc w:val="both"/>
        <w:rPr>
          <w:rFonts w:ascii="Arial" w:hAnsi="Arial" w:cs="Arial"/>
          <w:sz w:val="24"/>
          <w:szCs w:val="24"/>
        </w:rPr>
      </w:pPr>
      <w:r w:rsidRPr="0067499D">
        <w:rPr>
          <w:rFonts w:ascii="Arial" w:hAnsi="Arial" w:cs="Arial"/>
          <w:sz w:val="24"/>
          <w:szCs w:val="24"/>
        </w:rPr>
        <w:t xml:space="preserve">El contexto funerario </w:t>
      </w:r>
      <w:r w:rsidR="00C73DD9" w:rsidRPr="0067499D">
        <w:rPr>
          <w:rFonts w:ascii="Arial" w:hAnsi="Arial" w:cs="Arial"/>
          <w:sz w:val="24"/>
          <w:szCs w:val="24"/>
        </w:rPr>
        <w:t xml:space="preserve">visto a través de los cementerios, </w:t>
      </w:r>
      <w:r w:rsidRPr="0067499D">
        <w:rPr>
          <w:rFonts w:ascii="Arial" w:hAnsi="Arial" w:cs="Arial"/>
          <w:sz w:val="24"/>
          <w:szCs w:val="24"/>
        </w:rPr>
        <w:t xml:space="preserve">representa </w:t>
      </w:r>
      <w:r w:rsidR="009F4A64" w:rsidRPr="0067499D">
        <w:rPr>
          <w:rFonts w:ascii="Arial" w:hAnsi="Arial" w:cs="Arial"/>
          <w:sz w:val="24"/>
          <w:szCs w:val="24"/>
        </w:rPr>
        <w:t xml:space="preserve">una oportunidad de descubrir a través de </w:t>
      </w:r>
      <w:r w:rsidR="007C2EC6" w:rsidRPr="0067499D">
        <w:rPr>
          <w:rFonts w:ascii="Arial" w:hAnsi="Arial" w:cs="Arial"/>
          <w:sz w:val="24"/>
          <w:szCs w:val="24"/>
        </w:rPr>
        <w:t>estos</w:t>
      </w:r>
      <w:r w:rsidR="00B4293A" w:rsidRPr="0067499D">
        <w:rPr>
          <w:rFonts w:ascii="Arial" w:hAnsi="Arial" w:cs="Arial"/>
          <w:sz w:val="24"/>
          <w:szCs w:val="24"/>
        </w:rPr>
        <w:t>,</w:t>
      </w:r>
      <w:r w:rsidR="009F4A64" w:rsidRPr="0067499D">
        <w:rPr>
          <w:rFonts w:ascii="Arial" w:hAnsi="Arial" w:cs="Arial"/>
          <w:sz w:val="24"/>
          <w:szCs w:val="24"/>
        </w:rPr>
        <w:t xml:space="preserve"> una </w:t>
      </w:r>
      <w:r w:rsidR="00083FB4" w:rsidRPr="0067499D">
        <w:rPr>
          <w:rFonts w:ascii="Arial" w:hAnsi="Arial" w:cs="Arial"/>
          <w:sz w:val="24"/>
          <w:szCs w:val="24"/>
        </w:rPr>
        <w:t>diversidad</w:t>
      </w:r>
      <w:r w:rsidR="009F4A64" w:rsidRPr="0067499D">
        <w:rPr>
          <w:rFonts w:ascii="Arial" w:hAnsi="Arial" w:cs="Arial"/>
          <w:sz w:val="24"/>
          <w:szCs w:val="24"/>
        </w:rPr>
        <w:t xml:space="preserve"> de conocimiento </w:t>
      </w:r>
      <w:r w:rsidR="00083FB4" w:rsidRPr="0067499D">
        <w:rPr>
          <w:rFonts w:ascii="Arial" w:hAnsi="Arial" w:cs="Arial"/>
          <w:sz w:val="24"/>
          <w:szCs w:val="24"/>
        </w:rPr>
        <w:t>que están ahí inexplorados, posiblemente traten sobre patrones de conducta</w:t>
      </w:r>
      <w:r w:rsidR="009F4A64" w:rsidRPr="0067499D">
        <w:rPr>
          <w:rFonts w:ascii="Arial" w:hAnsi="Arial" w:cs="Arial"/>
          <w:sz w:val="24"/>
          <w:szCs w:val="24"/>
        </w:rPr>
        <w:t xml:space="preserve"> colectivos, rasgos de las cosmovisiones que en momento de sus vidas fueron tangibles y válidas. </w:t>
      </w:r>
    </w:p>
    <w:p w:rsidR="00DC1CB2" w:rsidRPr="0067499D" w:rsidRDefault="009F4A64" w:rsidP="00C73DD9">
      <w:pPr>
        <w:spacing w:line="360" w:lineRule="auto"/>
        <w:jc w:val="both"/>
        <w:rPr>
          <w:rFonts w:ascii="Arial" w:hAnsi="Arial" w:cs="Arial"/>
          <w:sz w:val="24"/>
          <w:szCs w:val="24"/>
        </w:rPr>
      </w:pPr>
      <w:r w:rsidRPr="0067499D">
        <w:rPr>
          <w:rFonts w:ascii="Arial" w:hAnsi="Arial" w:cs="Arial"/>
          <w:sz w:val="24"/>
          <w:szCs w:val="24"/>
        </w:rPr>
        <w:t xml:space="preserve">Este contexto funerario esta relegado por las instituciones del Estado a un segundo plano de importancia </w:t>
      </w:r>
      <w:r w:rsidR="00F47A1B" w:rsidRPr="0067499D">
        <w:rPr>
          <w:rFonts w:ascii="Arial" w:hAnsi="Arial" w:cs="Arial"/>
          <w:sz w:val="24"/>
          <w:szCs w:val="24"/>
        </w:rPr>
        <w:t xml:space="preserve">en las políticas públicas. </w:t>
      </w:r>
      <w:r w:rsidR="005B0EDC" w:rsidRPr="0067499D">
        <w:rPr>
          <w:rFonts w:ascii="Arial" w:hAnsi="Arial" w:cs="Arial"/>
          <w:sz w:val="24"/>
          <w:szCs w:val="24"/>
        </w:rPr>
        <w:t xml:space="preserve">Aparece en los programas de gobierno </w:t>
      </w:r>
      <w:r w:rsidR="00C73DD9" w:rsidRPr="0067499D">
        <w:rPr>
          <w:rFonts w:ascii="Arial" w:hAnsi="Arial" w:cs="Arial"/>
          <w:sz w:val="24"/>
          <w:szCs w:val="24"/>
        </w:rPr>
        <w:t xml:space="preserve">como lugar de enterramiento de cadáveres al margen de una </w:t>
      </w:r>
      <w:r w:rsidR="005B0EDC" w:rsidRPr="0067499D">
        <w:rPr>
          <w:rFonts w:ascii="Arial" w:hAnsi="Arial" w:cs="Arial"/>
          <w:sz w:val="24"/>
          <w:szCs w:val="24"/>
        </w:rPr>
        <w:t xml:space="preserve">Ley General de Cementerios </w:t>
      </w:r>
      <w:r w:rsidRPr="0067499D">
        <w:rPr>
          <w:rFonts w:ascii="Arial" w:hAnsi="Arial" w:cs="Arial"/>
          <w:sz w:val="24"/>
          <w:szCs w:val="24"/>
        </w:rPr>
        <w:t xml:space="preserve">que </w:t>
      </w:r>
      <w:r w:rsidR="00B4293A" w:rsidRPr="0067499D">
        <w:rPr>
          <w:rFonts w:ascii="Arial" w:hAnsi="Arial" w:cs="Arial"/>
          <w:sz w:val="24"/>
          <w:szCs w:val="24"/>
        </w:rPr>
        <w:t>señale</w:t>
      </w:r>
      <w:r w:rsidRPr="0067499D">
        <w:rPr>
          <w:rFonts w:ascii="Arial" w:hAnsi="Arial" w:cs="Arial"/>
          <w:sz w:val="24"/>
          <w:szCs w:val="24"/>
        </w:rPr>
        <w:t xml:space="preserve"> los</w:t>
      </w:r>
      <w:r w:rsidR="005B0EDC" w:rsidRPr="0067499D">
        <w:rPr>
          <w:rFonts w:ascii="Arial" w:hAnsi="Arial" w:cs="Arial"/>
          <w:sz w:val="24"/>
          <w:szCs w:val="24"/>
        </w:rPr>
        <w:t xml:space="preserve"> panteones </w:t>
      </w:r>
      <w:r w:rsidR="00C73DD9" w:rsidRPr="0067499D">
        <w:rPr>
          <w:rFonts w:ascii="Arial" w:hAnsi="Arial" w:cs="Arial"/>
          <w:sz w:val="24"/>
          <w:szCs w:val="24"/>
        </w:rPr>
        <w:t xml:space="preserve">memoriales e históricos que no </w:t>
      </w:r>
      <w:r w:rsidRPr="0067499D">
        <w:rPr>
          <w:rFonts w:ascii="Arial" w:hAnsi="Arial" w:cs="Arial"/>
          <w:sz w:val="24"/>
          <w:szCs w:val="24"/>
        </w:rPr>
        <w:t>se perciben como tal</w:t>
      </w:r>
      <w:r w:rsidR="00962930" w:rsidRPr="0067499D">
        <w:rPr>
          <w:rFonts w:ascii="Arial" w:hAnsi="Arial" w:cs="Arial"/>
          <w:sz w:val="24"/>
          <w:szCs w:val="24"/>
        </w:rPr>
        <w:t>.</w:t>
      </w:r>
      <w:r w:rsidR="00C73DD9" w:rsidRPr="0067499D">
        <w:rPr>
          <w:rFonts w:ascii="Arial" w:hAnsi="Arial" w:cs="Arial"/>
          <w:sz w:val="24"/>
          <w:szCs w:val="24"/>
        </w:rPr>
        <w:t>E</w:t>
      </w:r>
      <w:r w:rsidR="00F47A1B" w:rsidRPr="0067499D">
        <w:rPr>
          <w:rFonts w:ascii="Arial" w:hAnsi="Arial" w:cs="Arial"/>
          <w:sz w:val="24"/>
          <w:szCs w:val="24"/>
        </w:rPr>
        <w:t>sta percepción simplista aparece en la conciencia del ciudadano como un referente</w:t>
      </w:r>
      <w:r w:rsidR="006074D0" w:rsidRPr="0067499D">
        <w:rPr>
          <w:rFonts w:ascii="Arial" w:hAnsi="Arial" w:cs="Arial"/>
          <w:sz w:val="24"/>
          <w:szCs w:val="24"/>
        </w:rPr>
        <w:t xml:space="preserve"> </w:t>
      </w:r>
      <w:r w:rsidR="00B745C7" w:rsidRPr="0067499D">
        <w:rPr>
          <w:rFonts w:ascii="Arial" w:hAnsi="Arial" w:cs="Arial"/>
          <w:sz w:val="24"/>
          <w:szCs w:val="24"/>
        </w:rPr>
        <w:t>inadmisible</w:t>
      </w:r>
      <w:r w:rsidR="00F47A1B" w:rsidRPr="0067499D">
        <w:rPr>
          <w:rFonts w:ascii="Arial" w:hAnsi="Arial" w:cs="Arial"/>
          <w:sz w:val="24"/>
          <w:szCs w:val="24"/>
        </w:rPr>
        <w:t xml:space="preserve">. </w:t>
      </w:r>
    </w:p>
    <w:p w:rsidR="00F47A1B" w:rsidRPr="0067499D" w:rsidRDefault="00F47A1B" w:rsidP="00C73DD9">
      <w:pPr>
        <w:spacing w:line="360" w:lineRule="auto"/>
        <w:jc w:val="both"/>
        <w:rPr>
          <w:rFonts w:ascii="Arial" w:hAnsi="Arial" w:cs="Arial"/>
          <w:sz w:val="24"/>
          <w:szCs w:val="24"/>
        </w:rPr>
      </w:pPr>
      <w:r w:rsidRPr="0067499D">
        <w:rPr>
          <w:rFonts w:ascii="Arial" w:hAnsi="Arial" w:cs="Arial"/>
          <w:sz w:val="24"/>
          <w:szCs w:val="24"/>
        </w:rPr>
        <w:t>L</w:t>
      </w:r>
      <w:r w:rsidR="00C73DD9" w:rsidRPr="0067499D">
        <w:rPr>
          <w:rFonts w:ascii="Arial" w:hAnsi="Arial" w:cs="Arial"/>
          <w:sz w:val="24"/>
          <w:szCs w:val="24"/>
        </w:rPr>
        <w:t>os ciudadanos</w:t>
      </w:r>
      <w:r w:rsidRPr="0067499D">
        <w:rPr>
          <w:rFonts w:ascii="Arial" w:hAnsi="Arial" w:cs="Arial"/>
          <w:sz w:val="24"/>
          <w:szCs w:val="24"/>
        </w:rPr>
        <w:t xml:space="preserve"> poco sabe</w:t>
      </w:r>
      <w:r w:rsidR="006074D0" w:rsidRPr="0067499D">
        <w:rPr>
          <w:rFonts w:ascii="Arial" w:hAnsi="Arial" w:cs="Arial"/>
          <w:sz w:val="24"/>
          <w:szCs w:val="24"/>
        </w:rPr>
        <w:t>n</w:t>
      </w:r>
      <w:r w:rsidRPr="0067499D">
        <w:rPr>
          <w:rFonts w:ascii="Arial" w:hAnsi="Arial" w:cs="Arial"/>
          <w:sz w:val="24"/>
          <w:szCs w:val="24"/>
        </w:rPr>
        <w:t xml:space="preserve"> de los sistemas de enterramientos prehispánicos</w:t>
      </w:r>
      <w:r w:rsidR="005B4714" w:rsidRPr="0067499D">
        <w:rPr>
          <w:rFonts w:ascii="Arial" w:hAnsi="Arial" w:cs="Arial"/>
          <w:sz w:val="24"/>
          <w:szCs w:val="24"/>
        </w:rPr>
        <w:t>,</w:t>
      </w:r>
      <w:r w:rsidRPr="0067499D">
        <w:rPr>
          <w:rFonts w:ascii="Arial" w:hAnsi="Arial" w:cs="Arial"/>
          <w:sz w:val="24"/>
          <w:szCs w:val="24"/>
        </w:rPr>
        <w:t xml:space="preserve"> colonial y </w:t>
      </w:r>
      <w:r w:rsidR="008E7CF4" w:rsidRPr="0067499D">
        <w:rPr>
          <w:rFonts w:ascii="Arial" w:hAnsi="Arial" w:cs="Arial"/>
          <w:sz w:val="24"/>
          <w:szCs w:val="24"/>
        </w:rPr>
        <w:t xml:space="preserve">los </w:t>
      </w:r>
      <w:r w:rsidR="000D1254" w:rsidRPr="0067499D">
        <w:rPr>
          <w:rFonts w:ascii="Arial" w:hAnsi="Arial" w:cs="Arial"/>
          <w:sz w:val="24"/>
          <w:szCs w:val="24"/>
        </w:rPr>
        <w:t>que actualmente se practican,</w:t>
      </w:r>
      <w:r w:rsidRPr="0067499D">
        <w:rPr>
          <w:rFonts w:ascii="Arial" w:hAnsi="Arial" w:cs="Arial"/>
          <w:sz w:val="24"/>
          <w:szCs w:val="24"/>
        </w:rPr>
        <w:t xml:space="preserve"> por igual</w:t>
      </w:r>
      <w:r w:rsidR="005B0EDC" w:rsidRPr="0067499D">
        <w:rPr>
          <w:rFonts w:ascii="Arial" w:hAnsi="Arial" w:cs="Arial"/>
          <w:sz w:val="24"/>
          <w:szCs w:val="24"/>
        </w:rPr>
        <w:t>,</w:t>
      </w:r>
      <w:r w:rsidRPr="0067499D">
        <w:rPr>
          <w:rFonts w:ascii="Arial" w:hAnsi="Arial" w:cs="Arial"/>
          <w:sz w:val="24"/>
          <w:szCs w:val="24"/>
        </w:rPr>
        <w:t xml:space="preserve"> ignoran la riqueza cultural y artística que nos puede enseñar este maravilloso mundo mágico y espiritual</w:t>
      </w:r>
      <w:r w:rsidR="00962930" w:rsidRPr="0067499D">
        <w:rPr>
          <w:rFonts w:ascii="Arial" w:hAnsi="Arial" w:cs="Arial"/>
          <w:sz w:val="24"/>
          <w:szCs w:val="24"/>
        </w:rPr>
        <w:t xml:space="preserve"> de los </w:t>
      </w:r>
      <w:r w:rsidR="00B4293A" w:rsidRPr="0067499D">
        <w:rPr>
          <w:rFonts w:ascii="Arial" w:hAnsi="Arial" w:cs="Arial"/>
          <w:sz w:val="24"/>
          <w:szCs w:val="24"/>
        </w:rPr>
        <w:t>camposantos</w:t>
      </w:r>
      <w:r w:rsidRPr="0067499D">
        <w:rPr>
          <w:rFonts w:ascii="Arial" w:hAnsi="Arial" w:cs="Arial"/>
          <w:sz w:val="24"/>
          <w:szCs w:val="24"/>
        </w:rPr>
        <w:t xml:space="preserve">. </w:t>
      </w:r>
    </w:p>
    <w:p w:rsidR="00A0692D" w:rsidRPr="0067499D" w:rsidRDefault="00962930" w:rsidP="00C73DD9">
      <w:pPr>
        <w:spacing w:line="360" w:lineRule="auto"/>
        <w:jc w:val="both"/>
        <w:rPr>
          <w:rFonts w:ascii="Arial" w:hAnsi="Arial" w:cs="Arial"/>
          <w:sz w:val="24"/>
          <w:szCs w:val="24"/>
        </w:rPr>
      </w:pPr>
      <w:r w:rsidRPr="0067499D">
        <w:rPr>
          <w:rFonts w:ascii="Arial" w:hAnsi="Arial" w:cs="Arial"/>
          <w:sz w:val="24"/>
          <w:szCs w:val="24"/>
        </w:rPr>
        <w:t xml:space="preserve">En este artículo se propone un modelo </w:t>
      </w:r>
      <w:r w:rsidR="00F47A1B" w:rsidRPr="0067499D">
        <w:rPr>
          <w:rFonts w:ascii="Arial" w:hAnsi="Arial" w:cs="Arial"/>
          <w:sz w:val="24"/>
          <w:szCs w:val="24"/>
        </w:rPr>
        <w:t xml:space="preserve">de inventario y clasificación de las evidencias arqueológicas que ofrece los escenarios museográficos en los panteones.  Mediante este proceso de intervención </w:t>
      </w:r>
      <w:r w:rsidR="00A127B7" w:rsidRPr="0067499D">
        <w:rPr>
          <w:rFonts w:ascii="Arial" w:hAnsi="Arial" w:cs="Arial"/>
          <w:sz w:val="24"/>
          <w:szCs w:val="24"/>
        </w:rPr>
        <w:t xml:space="preserve">arqueológica </w:t>
      </w:r>
      <w:r w:rsidR="00F47A1B" w:rsidRPr="0067499D">
        <w:rPr>
          <w:rFonts w:ascii="Arial" w:hAnsi="Arial" w:cs="Arial"/>
          <w:sz w:val="24"/>
          <w:szCs w:val="24"/>
        </w:rPr>
        <w:t>se espera desarrollar de manera simultánea, la investigación etnohistórica, tal como lo genera el acontecer cotidiano de los actores.</w:t>
      </w:r>
      <w:r w:rsidR="005D1F19" w:rsidRPr="0067499D">
        <w:rPr>
          <w:rFonts w:ascii="Arial" w:hAnsi="Arial" w:cs="Arial"/>
          <w:sz w:val="24"/>
          <w:szCs w:val="24"/>
        </w:rPr>
        <w:t xml:space="preserve"> D</w:t>
      </w:r>
      <w:r w:rsidR="00F47A1B" w:rsidRPr="0067499D">
        <w:rPr>
          <w:rFonts w:ascii="Arial" w:hAnsi="Arial" w:cs="Arial"/>
          <w:sz w:val="24"/>
          <w:szCs w:val="24"/>
        </w:rPr>
        <w:t xml:space="preserve">e esta manera </w:t>
      </w:r>
      <w:r w:rsidR="005B0EDC" w:rsidRPr="0067499D">
        <w:rPr>
          <w:rFonts w:ascii="Arial" w:hAnsi="Arial" w:cs="Arial"/>
          <w:sz w:val="24"/>
          <w:szCs w:val="24"/>
        </w:rPr>
        <w:t>incorporar a la agenda del patrimonio</w:t>
      </w:r>
      <w:r w:rsidR="005D1F19" w:rsidRPr="0067499D">
        <w:rPr>
          <w:rFonts w:ascii="Arial" w:hAnsi="Arial" w:cs="Arial"/>
          <w:sz w:val="24"/>
          <w:szCs w:val="24"/>
        </w:rPr>
        <w:t>,</w:t>
      </w:r>
      <w:r w:rsidR="005B0EDC" w:rsidRPr="0067499D">
        <w:rPr>
          <w:rFonts w:ascii="Arial" w:hAnsi="Arial" w:cs="Arial"/>
          <w:sz w:val="24"/>
          <w:szCs w:val="24"/>
        </w:rPr>
        <w:t xml:space="preserve"> estos sitios desconocidos en los planes de formación educativa</w:t>
      </w:r>
      <w:r w:rsidR="00F47A1B" w:rsidRPr="0067499D">
        <w:rPr>
          <w:rFonts w:ascii="Arial" w:hAnsi="Arial" w:cs="Arial"/>
          <w:sz w:val="24"/>
          <w:szCs w:val="24"/>
        </w:rPr>
        <w:t>.</w:t>
      </w:r>
    </w:p>
    <w:p w:rsidR="009F4A64" w:rsidRPr="0067499D" w:rsidRDefault="009F4A64" w:rsidP="00C73DD9">
      <w:pPr>
        <w:spacing w:line="360" w:lineRule="auto"/>
        <w:jc w:val="both"/>
        <w:rPr>
          <w:rFonts w:ascii="Arial" w:hAnsi="Arial" w:cs="Arial"/>
          <w:sz w:val="24"/>
          <w:szCs w:val="24"/>
        </w:rPr>
      </w:pPr>
      <w:r w:rsidRPr="0067499D">
        <w:rPr>
          <w:rFonts w:ascii="Arial" w:hAnsi="Arial" w:cs="Arial"/>
          <w:sz w:val="24"/>
          <w:szCs w:val="24"/>
        </w:rPr>
        <w:t>Se trata de identificar, valorar y poner en perspectiva social desde la tumba rústica hasta el monumento cubierto de mármol, así mismo, lo que estas evidencias representan en la identidad local de los hondureños.</w:t>
      </w:r>
    </w:p>
    <w:p w:rsidR="00F47A1B" w:rsidRPr="0067499D" w:rsidRDefault="00F47A1B" w:rsidP="00C73DD9">
      <w:pPr>
        <w:spacing w:line="360" w:lineRule="auto"/>
        <w:jc w:val="both"/>
        <w:rPr>
          <w:rFonts w:ascii="Arial" w:hAnsi="Arial" w:cs="Arial"/>
          <w:sz w:val="24"/>
          <w:szCs w:val="24"/>
        </w:rPr>
      </w:pPr>
      <w:r w:rsidRPr="0067499D">
        <w:rPr>
          <w:rFonts w:ascii="Arial" w:hAnsi="Arial" w:cs="Arial"/>
          <w:sz w:val="24"/>
          <w:szCs w:val="24"/>
        </w:rPr>
        <w:lastRenderedPageBreak/>
        <w:t>Objetivo General</w:t>
      </w:r>
      <w:r w:rsidR="009F4A64" w:rsidRPr="0067499D">
        <w:rPr>
          <w:rFonts w:ascii="Arial" w:hAnsi="Arial" w:cs="Arial"/>
          <w:sz w:val="24"/>
          <w:szCs w:val="24"/>
        </w:rPr>
        <w:t>:</w:t>
      </w:r>
      <w:r w:rsidR="006074D0" w:rsidRPr="0067499D">
        <w:rPr>
          <w:rFonts w:ascii="Arial" w:hAnsi="Arial" w:cs="Arial"/>
          <w:sz w:val="24"/>
          <w:szCs w:val="24"/>
        </w:rPr>
        <w:t xml:space="preserve"> </w:t>
      </w:r>
      <w:r w:rsidRPr="0067499D">
        <w:rPr>
          <w:rFonts w:ascii="Arial" w:hAnsi="Arial" w:cs="Arial"/>
          <w:sz w:val="24"/>
          <w:szCs w:val="24"/>
        </w:rPr>
        <w:t xml:space="preserve">Socializar, legislar, </w:t>
      </w:r>
      <w:r w:rsidR="000D1254" w:rsidRPr="0067499D">
        <w:rPr>
          <w:rFonts w:ascii="Arial" w:hAnsi="Arial" w:cs="Arial"/>
          <w:sz w:val="24"/>
          <w:szCs w:val="24"/>
        </w:rPr>
        <w:t>sistematizar</w:t>
      </w:r>
      <w:r w:rsidR="007C2EC6" w:rsidRPr="0067499D">
        <w:rPr>
          <w:rFonts w:ascii="Arial" w:hAnsi="Arial" w:cs="Arial"/>
          <w:sz w:val="24"/>
          <w:szCs w:val="24"/>
        </w:rPr>
        <w:t>,</w:t>
      </w:r>
      <w:r w:rsidR="000D1254" w:rsidRPr="0067499D">
        <w:rPr>
          <w:rFonts w:ascii="Arial" w:hAnsi="Arial" w:cs="Arial"/>
          <w:sz w:val="24"/>
          <w:szCs w:val="24"/>
        </w:rPr>
        <w:t xml:space="preserve"> investigar la</w:t>
      </w:r>
      <w:r w:rsidRPr="0067499D">
        <w:rPr>
          <w:rFonts w:ascii="Arial" w:hAnsi="Arial" w:cs="Arial"/>
          <w:sz w:val="24"/>
          <w:szCs w:val="24"/>
        </w:rPr>
        <w:t xml:space="preserve"> creación de las redes de cementerios históricos del país.</w:t>
      </w:r>
    </w:p>
    <w:p w:rsidR="006074D0" w:rsidRDefault="006074D0" w:rsidP="00B46CA2">
      <w:pPr>
        <w:spacing w:line="360" w:lineRule="auto"/>
        <w:jc w:val="both"/>
        <w:rPr>
          <w:sz w:val="32"/>
          <w:szCs w:val="32"/>
        </w:rPr>
      </w:pPr>
    </w:p>
    <w:p w:rsidR="0057021C" w:rsidRPr="00FA3526" w:rsidRDefault="004D489D" w:rsidP="00B46CA2">
      <w:pPr>
        <w:spacing w:line="360" w:lineRule="auto"/>
        <w:jc w:val="both"/>
        <w:rPr>
          <w:rFonts w:ascii="Arial" w:hAnsi="Arial" w:cs="Arial"/>
          <w:b/>
          <w:sz w:val="28"/>
          <w:szCs w:val="28"/>
        </w:rPr>
      </w:pPr>
      <w:r w:rsidRPr="00FA3526">
        <w:rPr>
          <w:rFonts w:ascii="Arial" w:hAnsi="Arial" w:cs="Arial"/>
          <w:b/>
          <w:sz w:val="28"/>
          <w:szCs w:val="28"/>
        </w:rPr>
        <w:t>INTRODUCCIÓN</w:t>
      </w:r>
    </w:p>
    <w:p w:rsidR="00A0692D" w:rsidRPr="0067499D" w:rsidRDefault="005B4714" w:rsidP="008D42DA">
      <w:pPr>
        <w:spacing w:line="360" w:lineRule="auto"/>
        <w:jc w:val="both"/>
        <w:rPr>
          <w:rFonts w:ascii="Arial" w:hAnsi="Arial" w:cs="Arial"/>
          <w:sz w:val="24"/>
          <w:szCs w:val="24"/>
        </w:rPr>
      </w:pPr>
      <w:r w:rsidRPr="0067499D">
        <w:rPr>
          <w:rFonts w:ascii="Arial" w:hAnsi="Arial" w:cs="Arial"/>
          <w:sz w:val="24"/>
          <w:szCs w:val="24"/>
        </w:rPr>
        <w:t>S</w:t>
      </w:r>
      <w:r w:rsidR="00CC6F63" w:rsidRPr="0067499D">
        <w:rPr>
          <w:rFonts w:ascii="Arial" w:hAnsi="Arial" w:cs="Arial"/>
          <w:sz w:val="24"/>
          <w:szCs w:val="24"/>
        </w:rPr>
        <w:t xml:space="preserve">e </w:t>
      </w:r>
      <w:r w:rsidR="005C58E0" w:rsidRPr="0067499D">
        <w:rPr>
          <w:rFonts w:ascii="Arial" w:hAnsi="Arial" w:cs="Arial"/>
          <w:sz w:val="24"/>
          <w:szCs w:val="24"/>
        </w:rPr>
        <w:t>propone</w:t>
      </w:r>
      <w:r w:rsidR="00C6068A" w:rsidRPr="0067499D">
        <w:rPr>
          <w:rFonts w:ascii="Arial" w:hAnsi="Arial" w:cs="Arial"/>
          <w:sz w:val="24"/>
          <w:szCs w:val="24"/>
        </w:rPr>
        <w:t xml:space="preserve"> un</w:t>
      </w:r>
      <w:r w:rsidR="005C58E0" w:rsidRPr="0067499D">
        <w:rPr>
          <w:rFonts w:ascii="Arial" w:hAnsi="Arial" w:cs="Arial"/>
          <w:sz w:val="24"/>
          <w:szCs w:val="24"/>
        </w:rPr>
        <w:t>sistema de inventario y clasificación</w:t>
      </w:r>
      <w:r w:rsidR="00CC6F63" w:rsidRPr="0067499D">
        <w:rPr>
          <w:rFonts w:ascii="Arial" w:hAnsi="Arial" w:cs="Arial"/>
          <w:sz w:val="24"/>
          <w:szCs w:val="24"/>
        </w:rPr>
        <w:t xml:space="preserve"> sustentado en la </w:t>
      </w:r>
      <w:r w:rsidR="00CC5E06" w:rsidRPr="0067499D">
        <w:rPr>
          <w:rFonts w:ascii="Arial" w:hAnsi="Arial" w:cs="Arial"/>
          <w:sz w:val="24"/>
          <w:szCs w:val="24"/>
        </w:rPr>
        <w:t>arqueología y</w:t>
      </w:r>
      <w:r w:rsidR="00CC6F63" w:rsidRPr="0067499D">
        <w:rPr>
          <w:rFonts w:ascii="Arial" w:hAnsi="Arial" w:cs="Arial"/>
          <w:sz w:val="24"/>
          <w:szCs w:val="24"/>
        </w:rPr>
        <w:t xml:space="preserve"> disciplinas afines</w:t>
      </w:r>
      <w:r w:rsidR="006074D0" w:rsidRPr="0067499D">
        <w:rPr>
          <w:rFonts w:ascii="Arial" w:hAnsi="Arial" w:cs="Arial"/>
          <w:sz w:val="24"/>
          <w:szCs w:val="24"/>
        </w:rPr>
        <w:t xml:space="preserve">, </w:t>
      </w:r>
      <w:r w:rsidR="00320A9C" w:rsidRPr="0067499D">
        <w:rPr>
          <w:rFonts w:ascii="Arial" w:hAnsi="Arial" w:cs="Arial"/>
          <w:sz w:val="24"/>
          <w:szCs w:val="24"/>
        </w:rPr>
        <w:t xml:space="preserve">mediante las cuales se procede a la recuperación de la </w:t>
      </w:r>
      <w:r w:rsidR="00CC5E06" w:rsidRPr="0067499D">
        <w:rPr>
          <w:rFonts w:ascii="Arial" w:hAnsi="Arial" w:cs="Arial"/>
          <w:sz w:val="24"/>
          <w:szCs w:val="24"/>
        </w:rPr>
        <w:t>información necesaria</w:t>
      </w:r>
      <w:r w:rsidR="00320A9C" w:rsidRPr="0067499D">
        <w:rPr>
          <w:rFonts w:ascii="Arial" w:hAnsi="Arial" w:cs="Arial"/>
          <w:sz w:val="24"/>
          <w:szCs w:val="24"/>
        </w:rPr>
        <w:t xml:space="preserve"> para el recate de la evidencia arqueológica </w:t>
      </w:r>
      <w:r w:rsidR="001955B1" w:rsidRPr="0067499D">
        <w:rPr>
          <w:rFonts w:ascii="Arial" w:hAnsi="Arial" w:cs="Arial"/>
          <w:sz w:val="24"/>
          <w:szCs w:val="24"/>
        </w:rPr>
        <w:t>y</w:t>
      </w:r>
      <w:r w:rsidR="00320A9C" w:rsidRPr="0067499D">
        <w:rPr>
          <w:rFonts w:ascii="Arial" w:hAnsi="Arial" w:cs="Arial"/>
          <w:sz w:val="24"/>
          <w:szCs w:val="24"/>
        </w:rPr>
        <w:t xml:space="preserve"> etnográfica.</w:t>
      </w:r>
    </w:p>
    <w:p w:rsidR="00CC6F63" w:rsidRPr="0067499D" w:rsidRDefault="00320A9C" w:rsidP="008D42DA">
      <w:pPr>
        <w:spacing w:line="360" w:lineRule="auto"/>
        <w:jc w:val="both"/>
        <w:rPr>
          <w:rFonts w:ascii="Arial" w:hAnsi="Arial" w:cs="Arial"/>
          <w:sz w:val="24"/>
          <w:szCs w:val="24"/>
        </w:rPr>
      </w:pPr>
      <w:r w:rsidRPr="0067499D">
        <w:rPr>
          <w:rFonts w:ascii="Arial" w:hAnsi="Arial" w:cs="Arial"/>
          <w:sz w:val="24"/>
          <w:szCs w:val="24"/>
        </w:rPr>
        <w:t xml:space="preserve">El procedimiento </w:t>
      </w:r>
      <w:r w:rsidR="001955B1" w:rsidRPr="0067499D">
        <w:rPr>
          <w:rFonts w:ascii="Arial" w:hAnsi="Arial" w:cs="Arial"/>
          <w:sz w:val="24"/>
          <w:szCs w:val="24"/>
        </w:rPr>
        <w:t>ha sido empleado en otros países con resultados exitosos hasta incorporarlo a la agenda patrimonial de la nación como un referente histórico – cultural.</w:t>
      </w:r>
      <w:r w:rsidR="005C58E0" w:rsidRPr="0067499D">
        <w:rPr>
          <w:rFonts w:ascii="Arial" w:hAnsi="Arial" w:cs="Arial"/>
          <w:sz w:val="24"/>
          <w:szCs w:val="24"/>
        </w:rPr>
        <w:t>Mediante este instrumento técnico, el</w:t>
      </w:r>
      <w:r w:rsidR="00A0692D" w:rsidRPr="0067499D">
        <w:rPr>
          <w:rFonts w:ascii="Arial" w:hAnsi="Arial" w:cs="Arial"/>
          <w:sz w:val="24"/>
          <w:szCs w:val="24"/>
        </w:rPr>
        <w:t xml:space="preserve"> uso del suelo se convierte en un espacio multicultural</w:t>
      </w:r>
    </w:p>
    <w:p w:rsidR="00A0692D" w:rsidRPr="0067499D" w:rsidRDefault="00E170BD" w:rsidP="008D42DA">
      <w:pPr>
        <w:spacing w:line="360" w:lineRule="auto"/>
        <w:jc w:val="both"/>
        <w:rPr>
          <w:rFonts w:ascii="Arial" w:hAnsi="Arial" w:cs="Arial"/>
          <w:sz w:val="24"/>
          <w:szCs w:val="24"/>
        </w:rPr>
      </w:pPr>
      <w:r w:rsidRPr="0067499D">
        <w:rPr>
          <w:rFonts w:ascii="Arial" w:hAnsi="Arial" w:cs="Arial"/>
          <w:sz w:val="24"/>
          <w:szCs w:val="24"/>
        </w:rPr>
        <w:t xml:space="preserve">Desde la perspectiva </w:t>
      </w:r>
      <w:r w:rsidR="00A0692D" w:rsidRPr="0067499D">
        <w:rPr>
          <w:rFonts w:ascii="Arial" w:hAnsi="Arial" w:cs="Arial"/>
          <w:sz w:val="24"/>
          <w:szCs w:val="24"/>
        </w:rPr>
        <w:t>nuestra</w:t>
      </w:r>
      <w:r w:rsidRPr="0067499D">
        <w:rPr>
          <w:rFonts w:ascii="Arial" w:hAnsi="Arial" w:cs="Arial"/>
          <w:sz w:val="24"/>
          <w:szCs w:val="24"/>
        </w:rPr>
        <w:t xml:space="preserve"> se </w:t>
      </w:r>
      <w:r w:rsidR="00A0692D" w:rsidRPr="0067499D">
        <w:rPr>
          <w:rFonts w:ascii="Arial" w:hAnsi="Arial" w:cs="Arial"/>
          <w:sz w:val="24"/>
          <w:szCs w:val="24"/>
        </w:rPr>
        <w:t>perciben</w:t>
      </w:r>
      <w:r w:rsidR="00D6017C" w:rsidRPr="0067499D">
        <w:rPr>
          <w:rFonts w:ascii="Arial" w:hAnsi="Arial" w:cs="Arial"/>
          <w:sz w:val="24"/>
          <w:szCs w:val="24"/>
        </w:rPr>
        <w:t xml:space="preserve"> los cementerios </w:t>
      </w:r>
      <w:r w:rsidR="00A0692D" w:rsidRPr="0067499D">
        <w:rPr>
          <w:rFonts w:ascii="Arial" w:hAnsi="Arial" w:cs="Arial"/>
          <w:sz w:val="24"/>
          <w:szCs w:val="24"/>
        </w:rPr>
        <w:t>como</w:t>
      </w:r>
      <w:r w:rsidRPr="0067499D">
        <w:rPr>
          <w:rFonts w:ascii="Arial" w:hAnsi="Arial" w:cs="Arial"/>
          <w:sz w:val="24"/>
          <w:szCs w:val="24"/>
        </w:rPr>
        <w:t xml:space="preserve"> sitios arqueológicos contemporáneos</w:t>
      </w:r>
      <w:r w:rsidR="00A0692D" w:rsidRPr="0067499D">
        <w:rPr>
          <w:rFonts w:ascii="Arial" w:hAnsi="Arial" w:cs="Arial"/>
          <w:sz w:val="24"/>
          <w:szCs w:val="24"/>
        </w:rPr>
        <w:t>, por lo tanto,</w:t>
      </w:r>
      <w:r w:rsidR="006074D0" w:rsidRPr="0067499D">
        <w:rPr>
          <w:rFonts w:ascii="Arial" w:hAnsi="Arial" w:cs="Arial"/>
          <w:sz w:val="24"/>
          <w:szCs w:val="24"/>
        </w:rPr>
        <w:t xml:space="preserve"> </w:t>
      </w:r>
      <w:r w:rsidR="00A0692D" w:rsidRPr="0067499D">
        <w:rPr>
          <w:rFonts w:ascii="Arial" w:hAnsi="Arial" w:cs="Arial"/>
          <w:sz w:val="24"/>
          <w:szCs w:val="24"/>
        </w:rPr>
        <w:t>se sigue el mismo proceso de investigación como s</w:t>
      </w:r>
      <w:r w:rsidR="005B4714" w:rsidRPr="0067499D">
        <w:rPr>
          <w:rFonts w:ascii="Arial" w:hAnsi="Arial" w:cs="Arial"/>
          <w:sz w:val="24"/>
          <w:szCs w:val="24"/>
        </w:rPr>
        <w:t>í</w:t>
      </w:r>
      <w:r w:rsidR="00A0692D" w:rsidRPr="0067499D">
        <w:rPr>
          <w:rFonts w:ascii="Arial" w:hAnsi="Arial" w:cs="Arial"/>
          <w:sz w:val="24"/>
          <w:szCs w:val="24"/>
        </w:rPr>
        <w:t xml:space="preserve"> se </w:t>
      </w:r>
      <w:r w:rsidR="005B4714" w:rsidRPr="0067499D">
        <w:rPr>
          <w:rFonts w:ascii="Arial" w:hAnsi="Arial" w:cs="Arial"/>
          <w:sz w:val="24"/>
          <w:szCs w:val="24"/>
        </w:rPr>
        <w:t>tratará</w:t>
      </w:r>
      <w:r w:rsidR="00A0692D" w:rsidRPr="0067499D">
        <w:rPr>
          <w:rFonts w:ascii="Arial" w:hAnsi="Arial" w:cs="Arial"/>
          <w:sz w:val="24"/>
          <w:szCs w:val="24"/>
        </w:rPr>
        <w:t xml:space="preserve"> de cualquier evidencia arqueológica </w:t>
      </w:r>
      <w:r w:rsidRPr="0067499D">
        <w:rPr>
          <w:rFonts w:ascii="Arial" w:hAnsi="Arial" w:cs="Arial"/>
          <w:sz w:val="24"/>
          <w:szCs w:val="24"/>
        </w:rPr>
        <w:t xml:space="preserve">que requieren ser </w:t>
      </w:r>
      <w:r w:rsidR="00790EE0" w:rsidRPr="0067499D">
        <w:rPr>
          <w:rFonts w:ascii="Arial" w:hAnsi="Arial" w:cs="Arial"/>
          <w:sz w:val="24"/>
          <w:szCs w:val="24"/>
        </w:rPr>
        <w:t>estudiada</w:t>
      </w:r>
      <w:r w:rsidR="006074D0" w:rsidRPr="0067499D">
        <w:rPr>
          <w:rFonts w:ascii="Arial" w:hAnsi="Arial" w:cs="Arial"/>
          <w:sz w:val="24"/>
          <w:szCs w:val="24"/>
        </w:rPr>
        <w:t xml:space="preserve"> en el sitio</w:t>
      </w:r>
      <w:r w:rsidR="005F2974" w:rsidRPr="0067499D">
        <w:rPr>
          <w:rFonts w:ascii="Arial" w:hAnsi="Arial" w:cs="Arial"/>
          <w:sz w:val="24"/>
          <w:szCs w:val="24"/>
        </w:rPr>
        <w:t>.</w:t>
      </w:r>
      <w:r w:rsidR="006074D0" w:rsidRPr="0067499D">
        <w:rPr>
          <w:rFonts w:ascii="Arial" w:hAnsi="Arial" w:cs="Arial"/>
          <w:sz w:val="24"/>
          <w:szCs w:val="24"/>
        </w:rPr>
        <w:t xml:space="preserve"> </w:t>
      </w:r>
      <w:r w:rsidR="005C58E0" w:rsidRPr="0067499D">
        <w:rPr>
          <w:rFonts w:ascii="Arial" w:hAnsi="Arial" w:cs="Arial"/>
          <w:sz w:val="24"/>
          <w:szCs w:val="24"/>
        </w:rPr>
        <w:t>Sin embargo, la experiencia de campo se  realiza en el Cementerio General Apóstol San Pedro</w:t>
      </w:r>
    </w:p>
    <w:p w:rsidR="00790EE0" w:rsidRPr="0067499D" w:rsidRDefault="005C58E0" w:rsidP="00790EE0">
      <w:pPr>
        <w:spacing w:line="360" w:lineRule="auto"/>
        <w:jc w:val="both"/>
        <w:rPr>
          <w:rFonts w:ascii="Arial" w:hAnsi="Arial" w:cs="Arial"/>
          <w:sz w:val="24"/>
          <w:szCs w:val="24"/>
        </w:rPr>
      </w:pPr>
      <w:r w:rsidRPr="0067499D">
        <w:rPr>
          <w:rFonts w:ascii="Arial" w:hAnsi="Arial" w:cs="Arial"/>
          <w:sz w:val="24"/>
          <w:szCs w:val="24"/>
        </w:rPr>
        <w:t>Para desarrollar este proceso nos enfrentamos</w:t>
      </w:r>
      <w:r w:rsidR="00790EE0" w:rsidRPr="0067499D">
        <w:rPr>
          <w:rFonts w:ascii="Arial" w:hAnsi="Arial" w:cs="Arial"/>
          <w:sz w:val="24"/>
          <w:szCs w:val="24"/>
        </w:rPr>
        <w:t xml:space="preserve"> a dos obstáculos jurídicos</w:t>
      </w:r>
      <w:r w:rsidR="005B4714" w:rsidRPr="0067499D">
        <w:rPr>
          <w:rFonts w:ascii="Arial" w:hAnsi="Arial" w:cs="Arial"/>
          <w:sz w:val="24"/>
          <w:szCs w:val="24"/>
        </w:rPr>
        <w:t>:</w:t>
      </w:r>
      <w:r w:rsidR="00790EE0" w:rsidRPr="0067499D">
        <w:rPr>
          <w:rFonts w:ascii="Arial" w:hAnsi="Arial" w:cs="Arial"/>
          <w:sz w:val="24"/>
          <w:szCs w:val="24"/>
        </w:rPr>
        <w:t xml:space="preserve"> no existe o no está actualizada la Ley General de Cementerios y la segunda consiste en la moratoria institucional hasta ahora aún no superada en materia de preservación del patrimonio funerario, </w:t>
      </w:r>
      <w:r w:rsidR="00D6017C" w:rsidRPr="0067499D">
        <w:rPr>
          <w:rFonts w:ascii="Arial" w:hAnsi="Arial" w:cs="Arial"/>
          <w:sz w:val="24"/>
          <w:szCs w:val="24"/>
        </w:rPr>
        <w:t xml:space="preserve">por parte del Estado de Honduras, </w:t>
      </w:r>
      <w:r w:rsidR="00790EE0" w:rsidRPr="0067499D">
        <w:rPr>
          <w:rFonts w:ascii="Arial" w:hAnsi="Arial" w:cs="Arial"/>
          <w:sz w:val="24"/>
          <w:szCs w:val="24"/>
        </w:rPr>
        <w:t>por lo que se vuelve difícil incentivar el cuidado y proyección de los cementerios mediante un marco jurídico apropiado, un programa de inversión con fines de autogestión administrativa, diversificación de ofertas culturales.</w:t>
      </w:r>
    </w:p>
    <w:p w:rsidR="00790EE0" w:rsidRPr="0067499D" w:rsidRDefault="00790EE0" w:rsidP="00790EE0">
      <w:pPr>
        <w:spacing w:line="360" w:lineRule="auto"/>
        <w:jc w:val="both"/>
        <w:rPr>
          <w:rFonts w:ascii="Arial" w:hAnsi="Arial" w:cs="Arial"/>
          <w:sz w:val="24"/>
          <w:szCs w:val="24"/>
        </w:rPr>
      </w:pPr>
      <w:r w:rsidRPr="0067499D">
        <w:rPr>
          <w:rFonts w:ascii="Arial" w:hAnsi="Arial" w:cs="Arial"/>
          <w:sz w:val="24"/>
          <w:szCs w:val="24"/>
        </w:rPr>
        <w:t xml:space="preserve">Instituciones como las universidades y el Instituto Hondureño de Antropología e Historia </w:t>
      </w:r>
      <w:r w:rsidR="00974448" w:rsidRPr="0067499D">
        <w:rPr>
          <w:rFonts w:ascii="Arial" w:hAnsi="Arial" w:cs="Arial"/>
          <w:sz w:val="24"/>
          <w:szCs w:val="24"/>
        </w:rPr>
        <w:t xml:space="preserve">(ihah); </w:t>
      </w:r>
      <w:r w:rsidR="005B4714" w:rsidRPr="0067499D">
        <w:rPr>
          <w:rFonts w:ascii="Arial" w:hAnsi="Arial" w:cs="Arial"/>
          <w:sz w:val="24"/>
          <w:szCs w:val="24"/>
        </w:rPr>
        <w:t>se presume</w:t>
      </w:r>
      <w:r w:rsidRPr="0067499D">
        <w:rPr>
          <w:rFonts w:ascii="Arial" w:hAnsi="Arial" w:cs="Arial"/>
          <w:sz w:val="24"/>
          <w:szCs w:val="24"/>
        </w:rPr>
        <w:t xml:space="preserve"> están atrapados por el inmovilismo, debido al bajo presupuesto destinado a esta área</w:t>
      </w:r>
      <w:r w:rsidR="00083FB4" w:rsidRPr="0067499D">
        <w:rPr>
          <w:rFonts w:ascii="Arial" w:hAnsi="Arial" w:cs="Arial"/>
          <w:sz w:val="24"/>
          <w:szCs w:val="24"/>
        </w:rPr>
        <w:t>.</w:t>
      </w:r>
      <w:r w:rsidR="00974448" w:rsidRPr="0067499D">
        <w:rPr>
          <w:rFonts w:ascii="Arial" w:hAnsi="Arial" w:cs="Arial"/>
          <w:sz w:val="24"/>
          <w:szCs w:val="24"/>
        </w:rPr>
        <w:t xml:space="preserve"> Insuficiente</w:t>
      </w:r>
      <w:r w:rsidRPr="0067499D">
        <w:rPr>
          <w:rFonts w:ascii="Arial" w:hAnsi="Arial" w:cs="Arial"/>
          <w:sz w:val="24"/>
          <w:szCs w:val="24"/>
        </w:rPr>
        <w:t xml:space="preserve"> visión integral de cómo se explora y se recuperar la memoria funeraria</w:t>
      </w:r>
      <w:r w:rsidR="00974448" w:rsidRPr="0067499D">
        <w:rPr>
          <w:rFonts w:ascii="Arial" w:hAnsi="Arial" w:cs="Arial"/>
          <w:sz w:val="24"/>
          <w:szCs w:val="24"/>
        </w:rPr>
        <w:t xml:space="preserve"> </w:t>
      </w:r>
      <w:r w:rsidRPr="0067499D">
        <w:rPr>
          <w:rFonts w:ascii="Arial" w:hAnsi="Arial" w:cs="Arial"/>
          <w:sz w:val="24"/>
          <w:szCs w:val="24"/>
        </w:rPr>
        <w:t xml:space="preserve">. </w:t>
      </w:r>
    </w:p>
    <w:p w:rsidR="00790EE0" w:rsidRPr="0067499D" w:rsidRDefault="00790EE0" w:rsidP="00790EE0">
      <w:pPr>
        <w:spacing w:line="360" w:lineRule="auto"/>
        <w:jc w:val="both"/>
        <w:rPr>
          <w:rFonts w:ascii="Arial" w:hAnsi="Arial" w:cs="Arial"/>
          <w:sz w:val="24"/>
          <w:szCs w:val="24"/>
        </w:rPr>
      </w:pPr>
      <w:r w:rsidRPr="0067499D">
        <w:rPr>
          <w:rFonts w:ascii="Arial" w:hAnsi="Arial" w:cs="Arial"/>
          <w:sz w:val="24"/>
          <w:szCs w:val="24"/>
        </w:rPr>
        <w:t>No es fácil dicha tarea, está sujeta al centralismo, disposiciones jurídicas verticales</w:t>
      </w:r>
      <w:r w:rsidR="005B4714" w:rsidRPr="0067499D">
        <w:rPr>
          <w:rFonts w:ascii="Arial" w:hAnsi="Arial" w:cs="Arial"/>
          <w:sz w:val="24"/>
          <w:szCs w:val="24"/>
        </w:rPr>
        <w:t xml:space="preserve"> que impiden avanzar dentro de la diversidad de opciones, </w:t>
      </w:r>
      <w:r w:rsidR="005B4714" w:rsidRPr="0067499D">
        <w:rPr>
          <w:rFonts w:ascii="Arial" w:hAnsi="Arial" w:cs="Arial"/>
          <w:sz w:val="24"/>
          <w:szCs w:val="24"/>
        </w:rPr>
        <w:lastRenderedPageBreak/>
        <w:t>posiblemente se sustenta</w:t>
      </w:r>
      <w:r w:rsidRPr="0067499D">
        <w:rPr>
          <w:rFonts w:ascii="Arial" w:hAnsi="Arial" w:cs="Arial"/>
          <w:sz w:val="24"/>
          <w:szCs w:val="24"/>
        </w:rPr>
        <w:t xml:space="preserve"> en la vieja idea que </w:t>
      </w:r>
      <w:r w:rsidR="00974448" w:rsidRPr="0067499D">
        <w:rPr>
          <w:rFonts w:ascii="Arial" w:hAnsi="Arial" w:cs="Arial"/>
          <w:sz w:val="24"/>
          <w:szCs w:val="24"/>
        </w:rPr>
        <w:t>“</w:t>
      </w:r>
      <w:r w:rsidRPr="0067499D">
        <w:rPr>
          <w:rFonts w:ascii="Arial" w:hAnsi="Arial" w:cs="Arial"/>
          <w:sz w:val="24"/>
          <w:szCs w:val="24"/>
        </w:rPr>
        <w:t>Tegucigalpa es Honduras y el país es la capital</w:t>
      </w:r>
      <w:r w:rsidR="00974448" w:rsidRPr="0067499D">
        <w:rPr>
          <w:rFonts w:ascii="Arial" w:hAnsi="Arial" w:cs="Arial"/>
          <w:sz w:val="24"/>
          <w:szCs w:val="24"/>
        </w:rPr>
        <w:t>”</w:t>
      </w:r>
      <w:r w:rsidRPr="0067499D">
        <w:rPr>
          <w:rFonts w:ascii="Arial" w:hAnsi="Arial" w:cs="Arial"/>
          <w:sz w:val="24"/>
          <w:szCs w:val="24"/>
        </w:rPr>
        <w:t>. La realidad es distinta, se puede constatar como aparecen polos de desarrollo fuera del control centralista.</w:t>
      </w:r>
    </w:p>
    <w:p w:rsidR="00D6017C" w:rsidRPr="0067499D" w:rsidRDefault="00790EE0" w:rsidP="008D42DA">
      <w:pPr>
        <w:spacing w:line="360" w:lineRule="auto"/>
        <w:jc w:val="both"/>
        <w:rPr>
          <w:rFonts w:ascii="Arial" w:hAnsi="Arial" w:cs="Arial"/>
          <w:sz w:val="24"/>
          <w:szCs w:val="24"/>
        </w:rPr>
      </w:pPr>
      <w:r w:rsidRPr="0067499D">
        <w:rPr>
          <w:rFonts w:ascii="Arial" w:hAnsi="Arial" w:cs="Arial"/>
          <w:sz w:val="24"/>
          <w:szCs w:val="24"/>
        </w:rPr>
        <w:t xml:space="preserve">La tendencia es abandonar la vieja idea de </w:t>
      </w:r>
      <w:r w:rsidR="005B4714" w:rsidRPr="0067499D">
        <w:rPr>
          <w:rFonts w:ascii="Arial" w:hAnsi="Arial" w:cs="Arial"/>
          <w:sz w:val="24"/>
          <w:szCs w:val="24"/>
        </w:rPr>
        <w:t xml:space="preserve">la dependencia estatal y </w:t>
      </w:r>
      <w:r w:rsidR="005C58E0" w:rsidRPr="0067499D">
        <w:rPr>
          <w:rFonts w:ascii="Arial" w:hAnsi="Arial" w:cs="Arial"/>
          <w:sz w:val="24"/>
          <w:szCs w:val="24"/>
        </w:rPr>
        <w:t xml:space="preserve">dejar de </w:t>
      </w:r>
      <w:r w:rsidR="005B4714" w:rsidRPr="0067499D">
        <w:rPr>
          <w:rFonts w:ascii="Arial" w:hAnsi="Arial" w:cs="Arial"/>
          <w:sz w:val="24"/>
          <w:szCs w:val="24"/>
        </w:rPr>
        <w:t>observar</w:t>
      </w:r>
      <w:r w:rsidRPr="0067499D">
        <w:rPr>
          <w:rFonts w:ascii="Arial" w:hAnsi="Arial" w:cs="Arial"/>
          <w:sz w:val="24"/>
          <w:szCs w:val="24"/>
        </w:rPr>
        <w:t xml:space="preserve"> los cementerios </w:t>
      </w:r>
      <w:r w:rsidR="005B4714" w:rsidRPr="0067499D">
        <w:rPr>
          <w:rFonts w:ascii="Arial" w:hAnsi="Arial" w:cs="Arial"/>
          <w:sz w:val="24"/>
          <w:szCs w:val="24"/>
        </w:rPr>
        <w:t>como</w:t>
      </w:r>
      <w:r w:rsidRPr="0067499D">
        <w:rPr>
          <w:rFonts w:ascii="Arial" w:hAnsi="Arial" w:cs="Arial"/>
          <w:sz w:val="24"/>
          <w:szCs w:val="24"/>
        </w:rPr>
        <w:t xml:space="preserve"> “basurero de cadáveres humanos”. Esta tendencia </w:t>
      </w:r>
      <w:r w:rsidR="005B4714" w:rsidRPr="0067499D">
        <w:rPr>
          <w:rFonts w:ascii="Arial" w:hAnsi="Arial" w:cs="Arial"/>
          <w:sz w:val="24"/>
          <w:szCs w:val="24"/>
        </w:rPr>
        <w:t>“</w:t>
      </w:r>
      <w:r w:rsidRPr="0067499D">
        <w:rPr>
          <w:rFonts w:ascii="Arial" w:hAnsi="Arial" w:cs="Arial"/>
          <w:sz w:val="24"/>
          <w:szCs w:val="24"/>
        </w:rPr>
        <w:t>atávica</w:t>
      </w:r>
      <w:r w:rsidR="005B4714" w:rsidRPr="0067499D">
        <w:rPr>
          <w:rFonts w:ascii="Arial" w:hAnsi="Arial" w:cs="Arial"/>
          <w:sz w:val="24"/>
          <w:szCs w:val="24"/>
        </w:rPr>
        <w:t>”</w:t>
      </w:r>
      <w:r w:rsidRPr="0067499D">
        <w:rPr>
          <w:rFonts w:ascii="Arial" w:hAnsi="Arial" w:cs="Arial"/>
          <w:sz w:val="24"/>
          <w:szCs w:val="24"/>
        </w:rPr>
        <w:t xml:space="preserve"> va desapareciendo y se hace énfasis en el valor arquitectónico de los monumentos, el diseño y la historia intrínseca de los personajes que yacen en los contenedores funerarios cobra importancia.</w:t>
      </w:r>
      <w:r w:rsidR="005C58E0" w:rsidRPr="0067499D">
        <w:rPr>
          <w:rFonts w:ascii="Arial" w:hAnsi="Arial" w:cs="Arial"/>
          <w:sz w:val="24"/>
          <w:szCs w:val="24"/>
        </w:rPr>
        <w:t>Así</w:t>
      </w:r>
      <w:r w:rsidR="00D6017C" w:rsidRPr="0067499D">
        <w:rPr>
          <w:rFonts w:ascii="Arial" w:hAnsi="Arial" w:cs="Arial"/>
          <w:sz w:val="24"/>
          <w:szCs w:val="24"/>
        </w:rPr>
        <w:t xml:space="preserve"> que nuestra propuesta está enfocada a compartir la experiencia de la investigación en los cementerios </w:t>
      </w:r>
    </w:p>
    <w:p w:rsidR="00974448" w:rsidRDefault="00974448" w:rsidP="00FB033C">
      <w:pPr>
        <w:spacing w:line="360" w:lineRule="auto"/>
        <w:jc w:val="both"/>
        <w:rPr>
          <w:b/>
          <w:sz w:val="32"/>
          <w:szCs w:val="32"/>
        </w:rPr>
      </w:pPr>
    </w:p>
    <w:p w:rsidR="00FB033C" w:rsidRPr="0067499D" w:rsidRDefault="00FA3526" w:rsidP="00FB033C">
      <w:pPr>
        <w:spacing w:line="360" w:lineRule="auto"/>
        <w:jc w:val="both"/>
        <w:rPr>
          <w:rFonts w:ascii="Arial" w:hAnsi="Arial" w:cs="Arial"/>
          <w:b/>
          <w:sz w:val="28"/>
          <w:szCs w:val="28"/>
        </w:rPr>
      </w:pPr>
      <w:r>
        <w:rPr>
          <w:rFonts w:ascii="Arial" w:hAnsi="Arial" w:cs="Arial"/>
          <w:b/>
          <w:sz w:val="28"/>
          <w:szCs w:val="28"/>
        </w:rPr>
        <w:t>Ubicación G</w:t>
      </w:r>
      <w:r w:rsidRPr="0067499D">
        <w:rPr>
          <w:rFonts w:ascii="Arial" w:hAnsi="Arial" w:cs="Arial"/>
          <w:b/>
          <w:sz w:val="28"/>
          <w:szCs w:val="28"/>
        </w:rPr>
        <w:t xml:space="preserve">eográfica </w:t>
      </w:r>
    </w:p>
    <w:p w:rsidR="00FB033C" w:rsidRPr="0067499D" w:rsidRDefault="00FB033C" w:rsidP="00FB033C">
      <w:pPr>
        <w:spacing w:line="360" w:lineRule="auto"/>
        <w:jc w:val="both"/>
        <w:rPr>
          <w:rFonts w:ascii="Arial" w:hAnsi="Arial" w:cs="Arial"/>
          <w:sz w:val="24"/>
          <w:szCs w:val="24"/>
        </w:rPr>
      </w:pPr>
      <w:r w:rsidRPr="0067499D">
        <w:rPr>
          <w:rFonts w:ascii="Arial" w:hAnsi="Arial" w:cs="Arial"/>
          <w:sz w:val="24"/>
          <w:szCs w:val="24"/>
        </w:rPr>
        <w:t xml:space="preserve">El cementerio se ubica en el cuadrante nor oeste de la ciudad entre el barrio Lempira y Paz Barahona, ósea al sur de la avenida de los Leones o conocido como Avenida Lempira. Entre la cuarta y </w:t>
      </w:r>
      <w:r w:rsidR="00D6017C" w:rsidRPr="0067499D">
        <w:rPr>
          <w:rFonts w:ascii="Arial" w:hAnsi="Arial" w:cs="Arial"/>
          <w:sz w:val="24"/>
          <w:szCs w:val="24"/>
        </w:rPr>
        <w:t>siete -  avenida</w:t>
      </w:r>
    </w:p>
    <w:p w:rsidR="0067499D" w:rsidRPr="0067499D" w:rsidRDefault="00974448" w:rsidP="0067499D">
      <w:pPr>
        <w:pStyle w:val="Textoindependiente"/>
        <w:spacing w:line="360" w:lineRule="auto"/>
        <w:jc w:val="both"/>
        <w:rPr>
          <w:rFonts w:ascii="Arial" w:hAnsi="Arial" w:cs="Arial"/>
          <w:sz w:val="24"/>
          <w:szCs w:val="24"/>
          <w:lang w:val="es-ES"/>
        </w:rPr>
      </w:pPr>
      <w:r w:rsidRPr="0067499D">
        <w:rPr>
          <w:rFonts w:ascii="Arial" w:hAnsi="Arial" w:cs="Arial"/>
          <w:sz w:val="24"/>
          <w:szCs w:val="24"/>
        </w:rPr>
        <w:t>La ciudad de</w:t>
      </w:r>
      <w:r w:rsidR="00FB033C" w:rsidRPr="0067499D">
        <w:rPr>
          <w:rFonts w:ascii="Arial" w:hAnsi="Arial" w:cs="Arial"/>
          <w:sz w:val="24"/>
          <w:szCs w:val="24"/>
        </w:rPr>
        <w:t xml:space="preserve"> San Pedro Sula tiene en su territorio, nueve camposantos dirigidos por la Unidad de Cementerios y cinco por los patronatos que suman un total de 14, pertenecientes a la red de cementerios del municipio, por otra, tres privados.</w:t>
      </w:r>
      <w:r w:rsidR="0067499D" w:rsidRPr="0067499D">
        <w:rPr>
          <w:rFonts w:ascii="Arial" w:hAnsi="Arial" w:cs="Arial"/>
          <w:sz w:val="24"/>
          <w:szCs w:val="24"/>
          <w:lang w:eastAsia="es-HN"/>
        </w:rPr>
        <w:t xml:space="preserve"> Para ingresar al lugar,</w:t>
      </w:r>
      <w:r w:rsidR="0067499D" w:rsidRPr="0067499D">
        <w:rPr>
          <w:rFonts w:ascii="Arial" w:hAnsi="Arial" w:cs="Arial"/>
          <w:sz w:val="24"/>
          <w:szCs w:val="24"/>
          <w:lang w:val="es-ES"/>
        </w:rPr>
        <w:t xml:space="preserve"> tiene cinco accesos, siendo la principal, la entrada norte, donde termina la avenida de los Leones o prolongación de la quinta avenida, once calle.</w:t>
      </w:r>
    </w:p>
    <w:p w:rsidR="0067499D" w:rsidRPr="0067499D" w:rsidRDefault="00FB033C" w:rsidP="0067499D">
      <w:pPr>
        <w:pStyle w:val="Textoindependiente"/>
        <w:spacing w:line="360" w:lineRule="auto"/>
        <w:jc w:val="both"/>
        <w:rPr>
          <w:rFonts w:ascii="Arial" w:hAnsi="Arial" w:cs="Arial"/>
          <w:sz w:val="24"/>
          <w:szCs w:val="24"/>
        </w:rPr>
      </w:pPr>
      <w:r w:rsidRPr="0067499D">
        <w:rPr>
          <w:rFonts w:ascii="Arial" w:hAnsi="Arial" w:cs="Arial"/>
          <w:sz w:val="24"/>
          <w:szCs w:val="24"/>
        </w:rPr>
        <w:t xml:space="preserve">La superficie en general del jardín memorial, lo constituye siete manzanas y 2/4 de terreno, sobre esta área se pueden considerar la existencia de tres cementerios en una sola unidad. El cementerio </w:t>
      </w:r>
      <w:r w:rsidR="00974448" w:rsidRPr="0067499D">
        <w:rPr>
          <w:rFonts w:ascii="Arial" w:hAnsi="Arial" w:cs="Arial"/>
          <w:sz w:val="24"/>
          <w:szCs w:val="24"/>
        </w:rPr>
        <w:t>c</w:t>
      </w:r>
      <w:r w:rsidRPr="0067499D">
        <w:rPr>
          <w:rFonts w:ascii="Arial" w:hAnsi="Arial" w:cs="Arial"/>
          <w:sz w:val="24"/>
          <w:szCs w:val="24"/>
        </w:rPr>
        <w:t xml:space="preserve">hino, área de 29 metros por 10.70 y el cementerio judío, </w:t>
      </w:r>
      <w:r w:rsidR="0067499D" w:rsidRPr="0067499D">
        <w:rPr>
          <w:rFonts w:ascii="Arial" w:hAnsi="Arial" w:cs="Arial"/>
          <w:sz w:val="24"/>
          <w:szCs w:val="24"/>
        </w:rPr>
        <w:t>el  área 21.40 por 21.40.</w:t>
      </w:r>
    </w:p>
    <w:p w:rsidR="00D41912" w:rsidRPr="006074D0" w:rsidRDefault="005B4714" w:rsidP="00FB033C">
      <w:pPr>
        <w:spacing w:line="360" w:lineRule="auto"/>
        <w:jc w:val="both"/>
        <w:rPr>
          <w:sz w:val="32"/>
          <w:szCs w:val="32"/>
        </w:rPr>
      </w:pPr>
      <w:r w:rsidRPr="006074D0">
        <w:rPr>
          <w:rFonts w:ascii="Times New Roman" w:hAnsi="Times New Roman" w:cs="Times New Roman"/>
          <w:sz w:val="32"/>
          <w:szCs w:val="32"/>
        </w:rPr>
        <w:lastRenderedPageBreak/>
        <w:t>rea</w:t>
      </w:r>
      <w:r w:rsidR="00D41912" w:rsidRPr="006074D0">
        <w:rPr>
          <w:noProof/>
          <w:sz w:val="32"/>
          <w:szCs w:val="32"/>
          <w:lang w:eastAsia="es-HN"/>
        </w:rPr>
        <w:drawing>
          <wp:inline distT="0" distB="0" distL="0" distR="0">
            <wp:extent cx="4334510" cy="4279900"/>
            <wp:effectExtent l="0" t="0" r="889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34510" cy="4279900"/>
                    </a:xfrm>
                    <a:prstGeom prst="rect">
                      <a:avLst/>
                    </a:prstGeom>
                    <a:noFill/>
                  </pic:spPr>
                </pic:pic>
              </a:graphicData>
            </a:graphic>
          </wp:inline>
        </w:drawing>
      </w:r>
    </w:p>
    <w:p w:rsidR="00D41912" w:rsidRPr="006074D0" w:rsidRDefault="00D41912" w:rsidP="00FB033C">
      <w:pPr>
        <w:spacing w:line="360" w:lineRule="auto"/>
        <w:jc w:val="both"/>
        <w:rPr>
          <w:sz w:val="32"/>
          <w:szCs w:val="32"/>
        </w:rPr>
      </w:pPr>
    </w:p>
    <w:p w:rsidR="00974448" w:rsidRDefault="00974448" w:rsidP="00C01AD2">
      <w:pPr>
        <w:spacing w:line="360" w:lineRule="auto"/>
        <w:jc w:val="both"/>
        <w:rPr>
          <w:sz w:val="32"/>
          <w:szCs w:val="32"/>
        </w:rPr>
      </w:pPr>
    </w:p>
    <w:p w:rsidR="00974448" w:rsidRDefault="00974448" w:rsidP="00C01AD2">
      <w:pPr>
        <w:spacing w:line="360" w:lineRule="auto"/>
        <w:jc w:val="both"/>
        <w:rPr>
          <w:sz w:val="32"/>
          <w:szCs w:val="32"/>
        </w:rPr>
      </w:pPr>
    </w:p>
    <w:p w:rsidR="00974448" w:rsidRDefault="00974448" w:rsidP="00C01AD2">
      <w:pPr>
        <w:spacing w:line="360" w:lineRule="auto"/>
        <w:jc w:val="both"/>
        <w:rPr>
          <w:sz w:val="32"/>
          <w:szCs w:val="32"/>
        </w:rPr>
      </w:pPr>
    </w:p>
    <w:p w:rsidR="00974448" w:rsidRDefault="00974448" w:rsidP="00C01AD2">
      <w:pPr>
        <w:spacing w:line="360" w:lineRule="auto"/>
        <w:jc w:val="both"/>
        <w:rPr>
          <w:sz w:val="32"/>
          <w:szCs w:val="32"/>
        </w:rPr>
      </w:pPr>
    </w:p>
    <w:p w:rsidR="00974448" w:rsidRDefault="00974448" w:rsidP="00C01AD2">
      <w:pPr>
        <w:spacing w:line="360" w:lineRule="auto"/>
        <w:jc w:val="both"/>
        <w:rPr>
          <w:sz w:val="32"/>
          <w:szCs w:val="32"/>
        </w:rPr>
      </w:pPr>
    </w:p>
    <w:p w:rsidR="00974448" w:rsidRDefault="00974448" w:rsidP="00C01AD2">
      <w:pPr>
        <w:spacing w:line="360" w:lineRule="auto"/>
        <w:jc w:val="both"/>
        <w:rPr>
          <w:sz w:val="32"/>
          <w:szCs w:val="32"/>
        </w:rPr>
      </w:pPr>
    </w:p>
    <w:p w:rsidR="00974448" w:rsidRDefault="00974448" w:rsidP="00C01AD2">
      <w:pPr>
        <w:spacing w:line="360" w:lineRule="auto"/>
        <w:jc w:val="both"/>
        <w:rPr>
          <w:sz w:val="32"/>
          <w:szCs w:val="32"/>
        </w:rPr>
      </w:pPr>
    </w:p>
    <w:p w:rsidR="0067499D" w:rsidRDefault="0067499D" w:rsidP="00C01AD2">
      <w:pPr>
        <w:spacing w:line="360" w:lineRule="auto"/>
        <w:jc w:val="both"/>
        <w:rPr>
          <w:sz w:val="32"/>
          <w:szCs w:val="32"/>
        </w:rPr>
      </w:pPr>
    </w:p>
    <w:p w:rsidR="0007372E" w:rsidRPr="00FA3526" w:rsidRDefault="00FA3526" w:rsidP="00C01AD2">
      <w:pPr>
        <w:spacing w:line="360" w:lineRule="auto"/>
        <w:jc w:val="both"/>
        <w:rPr>
          <w:b/>
          <w:color w:val="FF0000"/>
          <w:sz w:val="32"/>
          <w:szCs w:val="32"/>
        </w:rPr>
      </w:pPr>
      <w:r w:rsidRPr="00FA3526">
        <w:rPr>
          <w:rFonts w:ascii="Arial" w:hAnsi="Arial" w:cs="Arial"/>
          <w:b/>
          <w:sz w:val="28"/>
          <w:szCs w:val="28"/>
        </w:rPr>
        <w:lastRenderedPageBreak/>
        <w:t>Antecedentes Históricos</w:t>
      </w:r>
    </w:p>
    <w:p w:rsidR="00FB033C" w:rsidRPr="00FA3526" w:rsidRDefault="00FB033C" w:rsidP="00FB033C">
      <w:pPr>
        <w:spacing w:line="360" w:lineRule="auto"/>
        <w:jc w:val="both"/>
        <w:rPr>
          <w:rFonts w:ascii="Arial" w:hAnsi="Arial" w:cs="Arial"/>
          <w:sz w:val="24"/>
          <w:szCs w:val="24"/>
        </w:rPr>
      </w:pPr>
      <w:r w:rsidRPr="00FA3526">
        <w:rPr>
          <w:rFonts w:ascii="Arial" w:hAnsi="Arial" w:cs="Arial"/>
          <w:sz w:val="24"/>
          <w:szCs w:val="24"/>
        </w:rPr>
        <w:t>En el caso de la ciudad de San Pedro Sula, los enterramientos se realizaron alrededor de la iglesia y en un camposanto improvisado fuera del perímetro de la iglesia, aparentemente se enterraban ambos l</w:t>
      </w:r>
      <w:r w:rsidR="000C096A" w:rsidRPr="00FA3526">
        <w:rPr>
          <w:rFonts w:ascii="Arial" w:hAnsi="Arial" w:cs="Arial"/>
          <w:sz w:val="24"/>
          <w:szCs w:val="24"/>
        </w:rPr>
        <w:t>ados. Esto acontecía antes de 18</w:t>
      </w:r>
      <w:r w:rsidRPr="00FA3526">
        <w:rPr>
          <w:rFonts w:ascii="Arial" w:hAnsi="Arial" w:cs="Arial"/>
          <w:sz w:val="24"/>
          <w:szCs w:val="24"/>
        </w:rPr>
        <w:t>79 cuando se formuló el siguiente decreto:</w:t>
      </w:r>
    </w:p>
    <w:p w:rsidR="00FB033C" w:rsidRPr="00FA3526" w:rsidRDefault="00FB033C" w:rsidP="0067499D">
      <w:pPr>
        <w:spacing w:line="360" w:lineRule="auto"/>
        <w:ind w:left="708" w:right="566"/>
        <w:jc w:val="both"/>
        <w:rPr>
          <w:rFonts w:ascii="Arial" w:hAnsi="Arial" w:cs="Arial"/>
        </w:rPr>
      </w:pPr>
      <w:r w:rsidRPr="00FA3526">
        <w:rPr>
          <w:rFonts w:ascii="Arial" w:hAnsi="Arial" w:cs="Arial"/>
        </w:rPr>
        <w:t xml:space="preserve">“Que desde esta fecha (14 de enero de 1879), la construcción conservación e inspección de los cementerios de esta ciudad. (Tegucigalpa) queda a cargo exclusivo de la autoridad civil municipal, </w:t>
      </w:r>
      <w:r w:rsidR="00083FB4" w:rsidRPr="00FA3526">
        <w:rPr>
          <w:rFonts w:ascii="Arial" w:hAnsi="Arial" w:cs="Arial"/>
        </w:rPr>
        <w:t>que,</w:t>
      </w:r>
      <w:r w:rsidRPr="00FA3526">
        <w:rPr>
          <w:rFonts w:ascii="Arial" w:hAnsi="Arial" w:cs="Arial"/>
        </w:rPr>
        <w:t xml:space="preserve"> en consecuencia, la parte administrativa y económica de los cementerios, corresponde en todo a la misma autoridad, que esta disposición sea extensiva sin excepción alguna, a todas las poblaciones de la república. Las que no reconocerán en lo relativo a cementerios, mas disposiciones que la autoridad civil. Comuníquese y regístrese”. Secretaria General del Gobierno Constitucional de la república, Tegucigalpa enero 30 de 1879</w:t>
      </w:r>
      <w:r w:rsidR="00017505" w:rsidRPr="00FA3526">
        <w:rPr>
          <w:rStyle w:val="Refdenotaalpie"/>
          <w:rFonts w:ascii="Arial" w:hAnsi="Arial" w:cs="Arial"/>
        </w:rPr>
        <w:footnoteReference w:id="1"/>
      </w:r>
    </w:p>
    <w:p w:rsidR="00BD2F58" w:rsidRPr="00FA3526" w:rsidRDefault="00FB033C" w:rsidP="00511203">
      <w:pPr>
        <w:spacing w:line="360" w:lineRule="auto"/>
        <w:jc w:val="both"/>
        <w:rPr>
          <w:rFonts w:ascii="Arial" w:hAnsi="Arial" w:cs="Arial"/>
          <w:sz w:val="24"/>
          <w:szCs w:val="24"/>
        </w:rPr>
      </w:pPr>
      <w:r w:rsidRPr="00FA3526">
        <w:rPr>
          <w:rFonts w:ascii="Arial" w:hAnsi="Arial" w:cs="Arial"/>
          <w:sz w:val="24"/>
          <w:szCs w:val="24"/>
        </w:rPr>
        <w:t xml:space="preserve">La evidencia mortuoria que se tiene referencia data del </w:t>
      </w:r>
      <w:r w:rsidR="00C01AD2" w:rsidRPr="00FA3526">
        <w:rPr>
          <w:rFonts w:ascii="Arial" w:hAnsi="Arial" w:cs="Arial"/>
          <w:sz w:val="24"/>
          <w:szCs w:val="24"/>
        </w:rPr>
        <w:t xml:space="preserve">17 de diciembre de 1876, </w:t>
      </w:r>
      <w:r w:rsidR="00BD2F58" w:rsidRPr="00FA3526">
        <w:rPr>
          <w:rFonts w:ascii="Arial" w:hAnsi="Arial" w:cs="Arial"/>
          <w:sz w:val="24"/>
          <w:szCs w:val="24"/>
        </w:rPr>
        <w:t xml:space="preserve">Manuel Girbal, según se puede aprecia en la imagen adjunta. </w:t>
      </w:r>
    </w:p>
    <w:p w:rsidR="00BD2F58" w:rsidRPr="00FA3526" w:rsidRDefault="00BD2F58" w:rsidP="00511203">
      <w:pPr>
        <w:spacing w:line="360" w:lineRule="auto"/>
        <w:jc w:val="both"/>
        <w:rPr>
          <w:rFonts w:ascii="Times New Roman" w:hAnsi="Times New Roman" w:cs="Times New Roman"/>
          <w:b/>
          <w:sz w:val="32"/>
          <w:szCs w:val="32"/>
        </w:rPr>
      </w:pPr>
      <w:r w:rsidRPr="00FA3526">
        <w:rPr>
          <w:rFonts w:ascii="Times New Roman" w:hAnsi="Times New Roman" w:cs="Times New Roman"/>
          <w:b/>
          <w:noProof/>
          <w:sz w:val="32"/>
          <w:szCs w:val="32"/>
          <w:lang w:eastAsia="es-HN"/>
        </w:rPr>
        <w:drawing>
          <wp:inline distT="0" distB="0" distL="0" distR="0">
            <wp:extent cx="2017338" cy="2688772"/>
            <wp:effectExtent l="19050" t="0" r="1962" b="0"/>
            <wp:docPr id="1" name="Imagen 1" descr="C:\Documents and Settings\USUARIO\Mis documentos\1\Inventario de Fotos en el Cementerio General\Tipo de Tumbas\TUMBA ANTIGUA 17-12-1876,DON MANUEL GIRB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1\Inventario de Fotos en el Cementerio General\Tipo de Tumbas\TUMBA ANTIGUA 17-12-1876,DON MANUEL GIRBAL.jpg"/>
                    <pic:cNvPicPr>
                      <a:picLocks noChangeAspect="1" noChangeArrowheads="1"/>
                    </pic:cNvPicPr>
                  </pic:nvPicPr>
                  <pic:blipFill>
                    <a:blip r:embed="rId9" cstate="print"/>
                    <a:srcRect/>
                    <a:stretch>
                      <a:fillRect/>
                    </a:stretch>
                  </pic:blipFill>
                  <pic:spPr bwMode="auto">
                    <a:xfrm>
                      <a:off x="0" y="0"/>
                      <a:ext cx="2023740" cy="2697305"/>
                    </a:xfrm>
                    <a:prstGeom prst="rect">
                      <a:avLst/>
                    </a:prstGeom>
                    <a:noFill/>
                    <a:ln w="9525">
                      <a:noFill/>
                      <a:miter lim="800000"/>
                      <a:headEnd/>
                      <a:tailEnd/>
                    </a:ln>
                  </pic:spPr>
                </pic:pic>
              </a:graphicData>
            </a:graphic>
          </wp:inline>
        </w:drawing>
      </w:r>
    </w:p>
    <w:p w:rsidR="00511203" w:rsidRPr="00FA3526" w:rsidRDefault="00BD2F58" w:rsidP="00511203">
      <w:pPr>
        <w:spacing w:line="360" w:lineRule="auto"/>
        <w:jc w:val="both"/>
        <w:rPr>
          <w:rFonts w:ascii="Arial" w:hAnsi="Arial" w:cs="Arial"/>
          <w:sz w:val="24"/>
          <w:szCs w:val="24"/>
        </w:rPr>
      </w:pPr>
      <w:r w:rsidRPr="00FA3526">
        <w:rPr>
          <w:rFonts w:ascii="Arial" w:hAnsi="Arial" w:cs="Arial"/>
          <w:sz w:val="24"/>
          <w:szCs w:val="24"/>
        </w:rPr>
        <w:t>D</w:t>
      </w:r>
      <w:r w:rsidR="00511203" w:rsidRPr="00FA3526">
        <w:rPr>
          <w:rFonts w:ascii="Arial" w:hAnsi="Arial" w:cs="Arial"/>
          <w:sz w:val="24"/>
          <w:szCs w:val="24"/>
        </w:rPr>
        <w:t xml:space="preserve">e acuerdo a las actas municipales </w:t>
      </w:r>
      <w:r w:rsidR="00FA3526" w:rsidRPr="00FA3526">
        <w:rPr>
          <w:rFonts w:ascii="Arial" w:hAnsi="Arial" w:cs="Arial"/>
          <w:sz w:val="24"/>
          <w:szCs w:val="24"/>
        </w:rPr>
        <w:t xml:space="preserve">recipiladas por Castellanos (2015) </w:t>
      </w:r>
      <w:r w:rsidR="00511203" w:rsidRPr="00FA3526">
        <w:rPr>
          <w:rFonts w:ascii="Arial" w:hAnsi="Arial" w:cs="Arial"/>
          <w:sz w:val="24"/>
          <w:szCs w:val="24"/>
        </w:rPr>
        <w:t xml:space="preserve">se habla de varios sitios de enterramientos, </w:t>
      </w:r>
      <w:r w:rsidR="00FB033C" w:rsidRPr="00FA3526">
        <w:rPr>
          <w:rFonts w:ascii="Arial" w:hAnsi="Arial" w:cs="Arial"/>
          <w:sz w:val="24"/>
          <w:szCs w:val="24"/>
        </w:rPr>
        <w:t xml:space="preserve">los libros de actas, se </w:t>
      </w:r>
      <w:r w:rsidRPr="00FA3526">
        <w:rPr>
          <w:rFonts w:ascii="Arial" w:hAnsi="Arial" w:cs="Arial"/>
          <w:sz w:val="24"/>
          <w:szCs w:val="24"/>
        </w:rPr>
        <w:t>refiere a</w:t>
      </w:r>
      <w:r w:rsidR="00FB033C" w:rsidRPr="00FA3526">
        <w:rPr>
          <w:rFonts w:ascii="Arial" w:hAnsi="Arial" w:cs="Arial"/>
          <w:sz w:val="24"/>
          <w:szCs w:val="24"/>
        </w:rPr>
        <w:t xml:space="preserve"> un </w:t>
      </w:r>
      <w:r w:rsidR="00511203" w:rsidRPr="00FA3526">
        <w:rPr>
          <w:rFonts w:ascii="Arial" w:hAnsi="Arial" w:cs="Arial"/>
          <w:sz w:val="24"/>
          <w:szCs w:val="24"/>
        </w:rPr>
        <w:t xml:space="preserve">campo </w:t>
      </w:r>
      <w:r w:rsidR="00511203" w:rsidRPr="00FA3526">
        <w:rPr>
          <w:rFonts w:ascii="Arial" w:hAnsi="Arial" w:cs="Arial"/>
          <w:sz w:val="24"/>
          <w:szCs w:val="24"/>
        </w:rPr>
        <w:lastRenderedPageBreak/>
        <w:t xml:space="preserve">santo </w:t>
      </w:r>
      <w:r w:rsidR="00FB033C" w:rsidRPr="00FA3526">
        <w:rPr>
          <w:rFonts w:ascii="Arial" w:hAnsi="Arial" w:cs="Arial"/>
          <w:sz w:val="24"/>
          <w:szCs w:val="24"/>
        </w:rPr>
        <w:t>con fecha</w:t>
      </w:r>
      <w:r w:rsidR="00511203" w:rsidRPr="00FA3526">
        <w:rPr>
          <w:rFonts w:ascii="Arial" w:hAnsi="Arial" w:cs="Arial"/>
          <w:sz w:val="24"/>
          <w:szCs w:val="24"/>
        </w:rPr>
        <w:t xml:space="preserve"> 6 de marzo de 1852, lo que se manifiesta mediante acuerdo de la siguiente manera</w:t>
      </w:r>
      <w:r w:rsidRPr="00FA3526">
        <w:rPr>
          <w:rStyle w:val="Refdenotaalpie"/>
          <w:rFonts w:ascii="Arial" w:hAnsi="Arial" w:cs="Arial"/>
          <w:sz w:val="24"/>
          <w:szCs w:val="24"/>
        </w:rPr>
        <w:footnoteReference w:id="2"/>
      </w:r>
      <w:r w:rsidR="00511203" w:rsidRPr="00FA3526">
        <w:rPr>
          <w:rFonts w:ascii="Arial" w:hAnsi="Arial" w:cs="Arial"/>
          <w:sz w:val="24"/>
          <w:szCs w:val="24"/>
        </w:rPr>
        <w:t>.</w:t>
      </w:r>
    </w:p>
    <w:p w:rsidR="00511203" w:rsidRPr="00FA3526" w:rsidRDefault="00511203" w:rsidP="00511203">
      <w:pPr>
        <w:spacing w:line="360" w:lineRule="auto"/>
        <w:jc w:val="both"/>
        <w:rPr>
          <w:rFonts w:ascii="Arial" w:hAnsi="Arial" w:cs="Arial"/>
          <w:sz w:val="24"/>
          <w:szCs w:val="24"/>
        </w:rPr>
      </w:pPr>
      <w:r w:rsidRPr="00FA3526">
        <w:rPr>
          <w:rFonts w:ascii="Arial" w:hAnsi="Arial" w:cs="Arial"/>
          <w:sz w:val="24"/>
          <w:szCs w:val="24"/>
        </w:rPr>
        <w:t xml:space="preserve">“que siendo muy consiguiente que todas las poblaciones del estado haya campos santos y que estos deben estar con el aseo que requiere la humanidad q/e. caracteriza la religión: Se ordena que el de esta ciudad por carecer de él se limpie con la brevedad posible, comisionándose p/a este efecto al cindico de este cuerpo”. </w:t>
      </w:r>
    </w:p>
    <w:p w:rsidR="00511203" w:rsidRPr="00FA3526" w:rsidRDefault="00511203" w:rsidP="00511203">
      <w:pPr>
        <w:spacing w:line="360" w:lineRule="auto"/>
        <w:jc w:val="both"/>
        <w:rPr>
          <w:rFonts w:ascii="Arial" w:hAnsi="Arial" w:cs="Arial"/>
          <w:sz w:val="24"/>
          <w:szCs w:val="24"/>
        </w:rPr>
      </w:pPr>
      <w:r w:rsidRPr="00FA3526">
        <w:rPr>
          <w:rFonts w:ascii="Arial" w:hAnsi="Arial" w:cs="Arial"/>
          <w:sz w:val="24"/>
          <w:szCs w:val="24"/>
        </w:rPr>
        <w:t xml:space="preserve">El punto de acta no aclara la ubicación del campo santo, analizando el siguiente punto de la sesión celebrada el día 28 de junio de 1852 da entender que había enterramientos en el campo santo y también en los alrededores de la Iglesia.  </w:t>
      </w:r>
    </w:p>
    <w:p w:rsidR="00511203" w:rsidRPr="00FA3526" w:rsidRDefault="00511203" w:rsidP="00FA3526">
      <w:pPr>
        <w:spacing w:line="360" w:lineRule="auto"/>
        <w:jc w:val="both"/>
        <w:rPr>
          <w:rFonts w:ascii="Arial" w:hAnsi="Arial" w:cs="Arial"/>
          <w:sz w:val="24"/>
          <w:szCs w:val="24"/>
        </w:rPr>
      </w:pPr>
      <w:r w:rsidRPr="00FA3526">
        <w:rPr>
          <w:rFonts w:ascii="Arial" w:hAnsi="Arial" w:cs="Arial"/>
          <w:sz w:val="24"/>
          <w:szCs w:val="24"/>
        </w:rPr>
        <w:t xml:space="preserve"> “que siendo prohibido que todas las poblaciones del Estado, los Campos Santos, dentro de ellos porque las pestilencias harían malos resultados a la sanidad pública: Se ordena que de hoy en adelante ninguna persona se permita se dé terraje en la Yglesia vieja q/e esta al medio de esta ciudad, y si al Campo Santo Viejo destinado al efecto”</w:t>
      </w:r>
    </w:p>
    <w:p w:rsidR="00511203" w:rsidRPr="00FA3526" w:rsidRDefault="00511203" w:rsidP="00511203">
      <w:pPr>
        <w:spacing w:line="360" w:lineRule="auto"/>
        <w:jc w:val="both"/>
        <w:rPr>
          <w:rFonts w:ascii="Arial" w:hAnsi="Arial" w:cs="Arial"/>
          <w:sz w:val="24"/>
          <w:szCs w:val="24"/>
        </w:rPr>
      </w:pPr>
      <w:r w:rsidRPr="00FA3526">
        <w:rPr>
          <w:rFonts w:ascii="Arial" w:hAnsi="Arial" w:cs="Arial"/>
          <w:sz w:val="24"/>
          <w:szCs w:val="24"/>
        </w:rPr>
        <w:t xml:space="preserve">La iglesia vieja según las actas estaba cerca de la nueva iglesia recién construida, según el acta de día 30 de agosto de 1852. </w:t>
      </w:r>
    </w:p>
    <w:p w:rsidR="00511203" w:rsidRPr="00FA3526" w:rsidRDefault="00511203" w:rsidP="00511203">
      <w:pPr>
        <w:spacing w:line="360" w:lineRule="auto"/>
        <w:jc w:val="both"/>
        <w:rPr>
          <w:rFonts w:ascii="Arial" w:hAnsi="Arial" w:cs="Arial"/>
          <w:sz w:val="24"/>
          <w:szCs w:val="24"/>
        </w:rPr>
      </w:pPr>
      <w:r w:rsidRPr="00FA3526">
        <w:rPr>
          <w:rFonts w:ascii="Arial" w:hAnsi="Arial" w:cs="Arial"/>
          <w:sz w:val="24"/>
          <w:szCs w:val="24"/>
        </w:rPr>
        <w:t>“Estando la ermita vieja muy cerca de la Iglesia, y está plagada en su totalidad de comején y para evitar que se esparcida plaga perjudique a la nueva Iglesia, se ordena se deshaga y se vote la manaca segando los hoyos”.</w:t>
      </w:r>
    </w:p>
    <w:p w:rsidR="00511203" w:rsidRPr="00FA3526" w:rsidRDefault="00511203" w:rsidP="00511203">
      <w:pPr>
        <w:spacing w:line="360" w:lineRule="auto"/>
        <w:jc w:val="both"/>
        <w:rPr>
          <w:rFonts w:ascii="Arial" w:hAnsi="Arial" w:cs="Arial"/>
          <w:sz w:val="24"/>
          <w:szCs w:val="24"/>
        </w:rPr>
      </w:pPr>
      <w:r w:rsidRPr="00FA3526">
        <w:rPr>
          <w:rFonts w:ascii="Arial" w:hAnsi="Arial" w:cs="Arial"/>
          <w:sz w:val="24"/>
          <w:szCs w:val="24"/>
        </w:rPr>
        <w:t xml:space="preserve">Las actas municipales nos indican que la iglesia nueva estaba frente a la plaza de esta ciudad probablemente donde ahora es el pasaje valle, según lo expresa el acta del 20 de noviembre de 1874, </w:t>
      </w:r>
    </w:p>
    <w:p w:rsidR="00511203" w:rsidRPr="00FA3526" w:rsidRDefault="00511203" w:rsidP="00B65A03">
      <w:pPr>
        <w:spacing w:line="360" w:lineRule="auto"/>
        <w:ind w:left="708"/>
        <w:jc w:val="both"/>
        <w:rPr>
          <w:rFonts w:ascii="Arial" w:hAnsi="Arial" w:cs="Arial"/>
          <w:sz w:val="24"/>
          <w:szCs w:val="24"/>
        </w:rPr>
      </w:pPr>
      <w:r w:rsidRPr="00FA3526">
        <w:rPr>
          <w:rFonts w:ascii="Arial" w:hAnsi="Arial" w:cs="Arial"/>
          <w:sz w:val="24"/>
          <w:szCs w:val="24"/>
        </w:rPr>
        <w:t>“Medidas de un solar con las colindancias Norte plaza, sur casa de Don Domingo Ramírez, Oriente callejón que cruza por la Puerta de la Iglesia al poniente con la calle del Cabildo”.</w:t>
      </w:r>
    </w:p>
    <w:p w:rsidR="00511203" w:rsidRPr="00FA3526" w:rsidRDefault="00511203" w:rsidP="00511203">
      <w:pPr>
        <w:spacing w:line="360" w:lineRule="auto"/>
        <w:jc w:val="both"/>
        <w:rPr>
          <w:rFonts w:ascii="Arial" w:hAnsi="Arial" w:cs="Arial"/>
          <w:sz w:val="24"/>
          <w:szCs w:val="24"/>
        </w:rPr>
      </w:pPr>
      <w:r w:rsidRPr="00FA3526">
        <w:rPr>
          <w:rFonts w:ascii="Arial" w:hAnsi="Arial" w:cs="Arial"/>
          <w:sz w:val="24"/>
          <w:szCs w:val="24"/>
        </w:rPr>
        <w:lastRenderedPageBreak/>
        <w:t>El sitio exacto de la iglesia donde se hacían los enterramientos no es detallado con claridad, pero podemos deducir que, si la nueva iglesia estaba por el Pasaje Valle, y la iglesia vieja cerca de la nueva, probablemente los enterramientos fueron por la esquina de la peatonal en la cuarta avenida y segunda calle donde está actualmente la tienda (AMPARITOS).</w:t>
      </w:r>
    </w:p>
    <w:p w:rsidR="00511203" w:rsidRPr="00FA3526" w:rsidRDefault="00511203" w:rsidP="00511203">
      <w:pPr>
        <w:spacing w:line="360" w:lineRule="auto"/>
        <w:jc w:val="both"/>
        <w:rPr>
          <w:rFonts w:ascii="Arial" w:hAnsi="Arial" w:cs="Arial"/>
          <w:sz w:val="24"/>
          <w:szCs w:val="24"/>
        </w:rPr>
      </w:pPr>
      <w:r w:rsidRPr="00FA3526">
        <w:rPr>
          <w:rFonts w:ascii="Arial" w:hAnsi="Arial" w:cs="Arial"/>
          <w:sz w:val="24"/>
          <w:szCs w:val="24"/>
        </w:rPr>
        <w:t xml:space="preserve">El campo santo del cual se refieren las actas municipales no se especifica el lugar o sitio de ubicación, sin </w:t>
      </w:r>
      <w:r w:rsidR="00DC575F" w:rsidRPr="00FA3526">
        <w:rPr>
          <w:rFonts w:ascii="Arial" w:hAnsi="Arial" w:cs="Arial"/>
          <w:sz w:val="24"/>
          <w:szCs w:val="24"/>
        </w:rPr>
        <w:t>embargo,</w:t>
      </w:r>
      <w:r w:rsidRPr="00FA3526">
        <w:rPr>
          <w:rFonts w:ascii="Arial" w:hAnsi="Arial" w:cs="Arial"/>
          <w:sz w:val="24"/>
          <w:szCs w:val="24"/>
        </w:rPr>
        <w:t xml:space="preserve"> el día 01 de marzo de 1869 la Corporación hace un convenio para construir una casa de depósito y el cerco de adobes.</w:t>
      </w:r>
    </w:p>
    <w:p w:rsidR="00511203" w:rsidRPr="00FA3526" w:rsidRDefault="00511203" w:rsidP="00B65A03">
      <w:pPr>
        <w:spacing w:line="360" w:lineRule="auto"/>
        <w:ind w:left="708"/>
        <w:jc w:val="both"/>
        <w:rPr>
          <w:rFonts w:ascii="Arial" w:hAnsi="Arial" w:cs="Arial"/>
          <w:sz w:val="24"/>
          <w:szCs w:val="24"/>
        </w:rPr>
      </w:pPr>
      <w:r w:rsidRPr="00FA3526">
        <w:rPr>
          <w:rFonts w:ascii="Arial" w:hAnsi="Arial" w:cs="Arial"/>
          <w:sz w:val="24"/>
          <w:szCs w:val="24"/>
        </w:rPr>
        <w:t>“Con el fin de hacer la contrata del Campo Santo de esta población para su conclusión con el maestro pradha. Obra: y estando presente el Señor Don Julián Hernández quien va a hacer el ante dho. Nos hemos convenido la Municipalidad y el maestro, la primera darle al segundo la suma de ochenta pesos plata corriente, los adobes, madera y teja pra. La hechura de una casa de depósito por la misma suma ante dicha; dos o tres hombres diarios pra. qe. Le ayuden cuando esté trabajando: y el segundo o no faltar en el trabajo obligándose que dará principio el diez del mes de Abril entrante del corriente año. Así mismo se obliga que dará el alto de diez cuartas de pared hasta darle concluido. y en tejado el Campo Santo y casa de depósito. También la Municipalidad darle tres pesos de presente al maestro y el reales desde el principie el trabajo para su mantención a buena cuenta de su sueldo; el cual será el de dos reales diarios a lo más”</w:t>
      </w:r>
    </w:p>
    <w:p w:rsidR="00511203" w:rsidRPr="00FA3526" w:rsidRDefault="00511203" w:rsidP="00511203">
      <w:pPr>
        <w:spacing w:line="360" w:lineRule="auto"/>
        <w:jc w:val="both"/>
        <w:rPr>
          <w:rFonts w:ascii="Arial" w:hAnsi="Arial" w:cs="Arial"/>
          <w:sz w:val="24"/>
          <w:szCs w:val="24"/>
        </w:rPr>
      </w:pPr>
      <w:r w:rsidRPr="00FA3526">
        <w:rPr>
          <w:rFonts w:ascii="Arial" w:hAnsi="Arial" w:cs="Arial"/>
          <w:sz w:val="24"/>
          <w:szCs w:val="24"/>
        </w:rPr>
        <w:t>Es probable que el cementerio no fue abrazado en su totalidad ya que 8 años después se habla de abrazar el cementerio en su totalidad, El 14 de mayo de 1877 La Corporación Municipal y por iniciativa del Gobernador Departamental se acuerda la construcción del cerco del cementerio que lo abrase en su totalidad y la construcción de un nuevo cementerio.</w:t>
      </w:r>
    </w:p>
    <w:p w:rsidR="00511203" w:rsidRPr="00FA3526" w:rsidRDefault="00511203" w:rsidP="00511203">
      <w:pPr>
        <w:spacing w:line="360" w:lineRule="auto"/>
        <w:jc w:val="both"/>
        <w:rPr>
          <w:rFonts w:ascii="Arial" w:hAnsi="Arial" w:cs="Arial"/>
          <w:sz w:val="24"/>
          <w:szCs w:val="24"/>
        </w:rPr>
      </w:pPr>
    </w:p>
    <w:p w:rsidR="00511203" w:rsidRPr="00FA3526" w:rsidRDefault="00511203" w:rsidP="00511203">
      <w:pPr>
        <w:spacing w:line="360" w:lineRule="auto"/>
        <w:jc w:val="both"/>
        <w:rPr>
          <w:rFonts w:ascii="Arial" w:hAnsi="Arial" w:cs="Arial"/>
          <w:sz w:val="24"/>
          <w:szCs w:val="24"/>
        </w:rPr>
      </w:pPr>
      <w:r w:rsidRPr="00FA3526">
        <w:rPr>
          <w:rFonts w:ascii="Arial" w:hAnsi="Arial" w:cs="Arial"/>
          <w:sz w:val="24"/>
          <w:szCs w:val="24"/>
        </w:rPr>
        <w:t>1.</w:t>
      </w:r>
      <w:r w:rsidRPr="00FA3526">
        <w:rPr>
          <w:rFonts w:ascii="Arial" w:hAnsi="Arial" w:cs="Arial"/>
          <w:sz w:val="24"/>
          <w:szCs w:val="24"/>
        </w:rPr>
        <w:tab/>
        <w:t xml:space="preserve">“Que Dn Eduardo Duarte, sujeto comisionado por el Sr. Gobernador Departamental con anterioridad, para la Construcción del Cementerio nuevo, </w:t>
      </w:r>
      <w:r w:rsidRPr="00FA3526">
        <w:rPr>
          <w:rFonts w:ascii="Arial" w:hAnsi="Arial" w:cs="Arial"/>
          <w:sz w:val="24"/>
          <w:szCs w:val="24"/>
        </w:rPr>
        <w:lastRenderedPageBreak/>
        <w:t>que contiene su comicion de conformidad con las instrucciones que fueron dadas por el mismo Sr. Gobernador las que esta Municipalidad acata-</w:t>
      </w:r>
    </w:p>
    <w:p w:rsidR="00511203" w:rsidRPr="00FA3526" w:rsidRDefault="00511203" w:rsidP="00511203">
      <w:pPr>
        <w:spacing w:line="360" w:lineRule="auto"/>
        <w:jc w:val="both"/>
        <w:rPr>
          <w:rFonts w:ascii="Arial" w:hAnsi="Arial" w:cs="Arial"/>
          <w:sz w:val="24"/>
          <w:szCs w:val="24"/>
        </w:rPr>
      </w:pPr>
      <w:r w:rsidRPr="00FA3526">
        <w:rPr>
          <w:rFonts w:ascii="Arial" w:hAnsi="Arial" w:cs="Arial"/>
          <w:sz w:val="24"/>
          <w:szCs w:val="24"/>
        </w:rPr>
        <w:t>2.</w:t>
      </w:r>
      <w:r w:rsidRPr="00FA3526">
        <w:rPr>
          <w:rFonts w:ascii="Arial" w:hAnsi="Arial" w:cs="Arial"/>
          <w:sz w:val="24"/>
          <w:szCs w:val="24"/>
        </w:rPr>
        <w:tab/>
        <w:t>Que el Sr. Duarte forme el presupuesto de los gastos que más o menos impenda la obra y lo presente a este Municipio para su aprovación-</w:t>
      </w:r>
    </w:p>
    <w:p w:rsidR="00511203" w:rsidRPr="00FA3526" w:rsidRDefault="00511203" w:rsidP="00511203">
      <w:pPr>
        <w:spacing w:line="360" w:lineRule="auto"/>
        <w:jc w:val="both"/>
        <w:rPr>
          <w:rFonts w:ascii="Arial" w:hAnsi="Arial" w:cs="Arial"/>
          <w:sz w:val="24"/>
          <w:szCs w:val="24"/>
        </w:rPr>
      </w:pPr>
      <w:r w:rsidRPr="00FA3526">
        <w:rPr>
          <w:rFonts w:ascii="Arial" w:hAnsi="Arial" w:cs="Arial"/>
          <w:sz w:val="24"/>
          <w:szCs w:val="24"/>
        </w:rPr>
        <w:t>3.</w:t>
      </w:r>
      <w:r w:rsidRPr="00FA3526">
        <w:rPr>
          <w:rFonts w:ascii="Arial" w:hAnsi="Arial" w:cs="Arial"/>
          <w:sz w:val="24"/>
          <w:szCs w:val="24"/>
        </w:rPr>
        <w:tab/>
        <w:t>Que esos mismos gastos se sufraguen de los fondos Municipales de la parte  que pueda y el defecto si lo hubiese lo derrame proporcionalmente entre todo el vecindario entregándole el valor al Sr. Duarte pa. que cumpla su cometido-</w:t>
      </w:r>
    </w:p>
    <w:p w:rsidR="00511203" w:rsidRPr="00FA3526" w:rsidRDefault="00511203" w:rsidP="00511203">
      <w:pPr>
        <w:spacing w:line="360" w:lineRule="auto"/>
        <w:jc w:val="both"/>
        <w:rPr>
          <w:rFonts w:ascii="Arial" w:hAnsi="Arial" w:cs="Arial"/>
          <w:sz w:val="24"/>
          <w:szCs w:val="24"/>
        </w:rPr>
      </w:pPr>
      <w:r w:rsidRPr="00FA3526">
        <w:rPr>
          <w:rFonts w:ascii="Arial" w:hAnsi="Arial" w:cs="Arial"/>
          <w:sz w:val="24"/>
          <w:szCs w:val="24"/>
        </w:rPr>
        <w:t>4.</w:t>
      </w:r>
      <w:r w:rsidRPr="00FA3526">
        <w:rPr>
          <w:rFonts w:ascii="Arial" w:hAnsi="Arial" w:cs="Arial"/>
          <w:sz w:val="24"/>
          <w:szCs w:val="24"/>
        </w:rPr>
        <w:tab/>
        <w:t>Se faculta a sí mismo al expresado Señor Duarte para que, con cualquiera empresario, contrate la construcción de un cerco pa el Cementerio viejo, que lo abrase en toda su estencion, de buena manera y construcción”-</w:t>
      </w:r>
    </w:p>
    <w:p w:rsidR="00511203" w:rsidRPr="00FA3526" w:rsidRDefault="00511203" w:rsidP="00511203">
      <w:pPr>
        <w:spacing w:line="360" w:lineRule="auto"/>
        <w:jc w:val="both"/>
        <w:rPr>
          <w:rFonts w:ascii="Arial" w:hAnsi="Arial" w:cs="Arial"/>
          <w:sz w:val="24"/>
          <w:szCs w:val="24"/>
        </w:rPr>
      </w:pPr>
      <w:r w:rsidRPr="00FA3526">
        <w:rPr>
          <w:rFonts w:ascii="Arial" w:hAnsi="Arial" w:cs="Arial"/>
          <w:sz w:val="24"/>
          <w:szCs w:val="24"/>
        </w:rPr>
        <w:t>El cementerio nuevo es donde actualmente está el cementerio Patrimonial San Pedro apóstol, y la ubicación del cementerio viejo tiene dos versiones, una según referencias de algunas actas municipales y la versión de Don Gonzalo R. Luque quien escribió el libro “Memorias de un Sampedrano”</w:t>
      </w:r>
    </w:p>
    <w:p w:rsidR="00511203" w:rsidRPr="00FA3526" w:rsidRDefault="00511203" w:rsidP="00511203">
      <w:pPr>
        <w:spacing w:line="360" w:lineRule="auto"/>
        <w:jc w:val="both"/>
        <w:rPr>
          <w:rFonts w:ascii="Arial" w:hAnsi="Arial" w:cs="Arial"/>
          <w:sz w:val="24"/>
          <w:szCs w:val="24"/>
        </w:rPr>
      </w:pPr>
      <w:r w:rsidRPr="00FA3526">
        <w:rPr>
          <w:rFonts w:ascii="Arial" w:hAnsi="Arial" w:cs="Arial"/>
          <w:sz w:val="24"/>
          <w:szCs w:val="24"/>
        </w:rPr>
        <w:t>“Hasta finales de 1890 el cementerio era donde actualmente están los leones, al principio de la Avenida Lempira, media cuadra para el este y media cuadra para el oeste; cuando se abrió la actual séptima Calle Sur Oestes, en 1911, se veían las tumbas de ladrillos.</w:t>
      </w:r>
    </w:p>
    <w:p w:rsidR="00511203" w:rsidRPr="00FA3526" w:rsidRDefault="00511203" w:rsidP="00511203">
      <w:pPr>
        <w:spacing w:line="360" w:lineRule="auto"/>
        <w:jc w:val="both"/>
        <w:rPr>
          <w:rFonts w:ascii="Arial" w:hAnsi="Arial" w:cs="Arial"/>
          <w:sz w:val="24"/>
          <w:szCs w:val="24"/>
        </w:rPr>
      </w:pPr>
      <w:r w:rsidRPr="00FA3526">
        <w:rPr>
          <w:rFonts w:ascii="Arial" w:hAnsi="Arial" w:cs="Arial"/>
          <w:sz w:val="24"/>
          <w:szCs w:val="24"/>
        </w:rPr>
        <w:t>El 12 de enero de 1898 se declara como botadero de basura el solar que sirvió de cementerio viejo</w:t>
      </w:r>
    </w:p>
    <w:p w:rsidR="00511203" w:rsidRPr="00FA3526" w:rsidRDefault="00511203" w:rsidP="00511203">
      <w:pPr>
        <w:spacing w:line="360" w:lineRule="auto"/>
        <w:jc w:val="both"/>
        <w:rPr>
          <w:rFonts w:ascii="Arial" w:hAnsi="Arial" w:cs="Arial"/>
          <w:sz w:val="24"/>
          <w:szCs w:val="24"/>
        </w:rPr>
      </w:pPr>
      <w:r w:rsidRPr="00FA3526">
        <w:rPr>
          <w:rFonts w:ascii="Arial" w:hAnsi="Arial" w:cs="Arial"/>
          <w:sz w:val="24"/>
          <w:szCs w:val="24"/>
        </w:rPr>
        <w:t>“Desde esta fecha en adelante señalase como Basurero Publico el solar situado en esta ciudad ubicado en el cementerio antiguo de esta mismo y para votar animales muertos y demás objetos en descomposición el lugar denominado camino de Chotepe”</w:t>
      </w:r>
    </w:p>
    <w:p w:rsidR="00511203" w:rsidRPr="00FA3526" w:rsidRDefault="00511203" w:rsidP="00511203">
      <w:pPr>
        <w:spacing w:line="360" w:lineRule="auto"/>
        <w:jc w:val="both"/>
        <w:rPr>
          <w:rFonts w:ascii="Arial" w:hAnsi="Arial" w:cs="Arial"/>
          <w:sz w:val="24"/>
          <w:szCs w:val="24"/>
        </w:rPr>
      </w:pPr>
      <w:r w:rsidRPr="00FA3526">
        <w:rPr>
          <w:rFonts w:ascii="Arial" w:hAnsi="Arial" w:cs="Arial"/>
          <w:sz w:val="24"/>
          <w:szCs w:val="24"/>
        </w:rPr>
        <w:t>Diez años después de haberse construido el cementerio nuevo a través de un contrato con el Señor Joaquín Caracciole se le hace el cerco de madera, el 6 de diciembre de 1889 se da por recibido dicho trabajo.</w:t>
      </w:r>
    </w:p>
    <w:p w:rsidR="00511203" w:rsidRPr="00FA3526" w:rsidRDefault="00511203" w:rsidP="00511203">
      <w:pPr>
        <w:spacing w:line="360" w:lineRule="auto"/>
        <w:jc w:val="both"/>
        <w:rPr>
          <w:rFonts w:ascii="Arial" w:hAnsi="Arial" w:cs="Arial"/>
          <w:sz w:val="24"/>
          <w:szCs w:val="24"/>
        </w:rPr>
      </w:pPr>
    </w:p>
    <w:p w:rsidR="00511203" w:rsidRPr="00FA3526" w:rsidRDefault="00511203" w:rsidP="00511203">
      <w:pPr>
        <w:spacing w:line="360" w:lineRule="auto"/>
        <w:jc w:val="both"/>
        <w:rPr>
          <w:rFonts w:ascii="Arial" w:hAnsi="Arial" w:cs="Arial"/>
          <w:sz w:val="24"/>
          <w:szCs w:val="24"/>
        </w:rPr>
      </w:pPr>
      <w:r w:rsidRPr="00FA3526">
        <w:rPr>
          <w:rFonts w:ascii="Arial" w:hAnsi="Arial" w:cs="Arial"/>
          <w:sz w:val="24"/>
          <w:szCs w:val="24"/>
        </w:rPr>
        <w:lastRenderedPageBreak/>
        <w:t>“Darse por recibida de la Cerca, galera y anexos del Cementerio público que el mismo señor Caracciole ha construido por contratos con esta Corporación”</w:t>
      </w:r>
    </w:p>
    <w:p w:rsidR="00511203" w:rsidRPr="00FA3526" w:rsidRDefault="00511203" w:rsidP="00511203">
      <w:pPr>
        <w:spacing w:line="360" w:lineRule="auto"/>
        <w:jc w:val="both"/>
        <w:rPr>
          <w:rFonts w:ascii="Arial" w:hAnsi="Arial" w:cs="Arial"/>
          <w:sz w:val="24"/>
          <w:szCs w:val="24"/>
        </w:rPr>
      </w:pPr>
      <w:r w:rsidRPr="00FA3526">
        <w:rPr>
          <w:rFonts w:ascii="Arial" w:hAnsi="Arial" w:cs="Arial"/>
          <w:sz w:val="24"/>
          <w:szCs w:val="24"/>
        </w:rPr>
        <w:t>Con el crecimiento de esta ciudad el cementerio General fue limitándose en su capacidad por lo que el 4 de noviembre de 1987 se prohíbe la venta de nuevos lotes.</w:t>
      </w:r>
    </w:p>
    <w:p w:rsidR="00511203" w:rsidRPr="00FA3526" w:rsidRDefault="00511203" w:rsidP="00511203">
      <w:pPr>
        <w:spacing w:line="360" w:lineRule="auto"/>
        <w:jc w:val="both"/>
        <w:rPr>
          <w:rFonts w:ascii="Arial" w:hAnsi="Arial" w:cs="Arial"/>
          <w:sz w:val="24"/>
          <w:szCs w:val="24"/>
        </w:rPr>
      </w:pPr>
      <w:r w:rsidRPr="00FA3526">
        <w:rPr>
          <w:rFonts w:ascii="Arial" w:hAnsi="Arial" w:cs="Arial"/>
          <w:sz w:val="24"/>
          <w:szCs w:val="24"/>
        </w:rPr>
        <w:t xml:space="preserve">“Clausurar a partir del próximo día primero de enero de 1988 los Cementerios Generales, La Puerta, Río Blanco y </w:t>
      </w:r>
      <w:r w:rsidR="001A064B" w:rsidRPr="00FA3526">
        <w:rPr>
          <w:rFonts w:ascii="Arial" w:hAnsi="Arial" w:cs="Arial"/>
          <w:sz w:val="24"/>
          <w:szCs w:val="24"/>
        </w:rPr>
        <w:t>Calpules. -</w:t>
      </w:r>
      <w:r w:rsidRPr="00FA3526">
        <w:rPr>
          <w:rFonts w:ascii="Arial" w:hAnsi="Arial" w:cs="Arial"/>
          <w:sz w:val="24"/>
          <w:szCs w:val="24"/>
        </w:rPr>
        <w:t xml:space="preserve"> Segundo: Autorizar únicamente el entierro en los Cementerios mencionados, a los propietarios de los mausoleos, Nichos cajas o depósitos que a la fecha se encuentran construidos Tercero: Prohibir a partir de la emisión de este acuerdo, toda venta de lotes en cualquiera de los Cementerios a que hace referencia el artículo primero”</w:t>
      </w:r>
    </w:p>
    <w:p w:rsidR="00DC575F" w:rsidRPr="00FA3526" w:rsidRDefault="00DC575F" w:rsidP="00DC575F">
      <w:pPr>
        <w:spacing w:line="360" w:lineRule="auto"/>
        <w:jc w:val="both"/>
        <w:rPr>
          <w:rFonts w:ascii="Arial" w:hAnsi="Arial" w:cs="Arial"/>
          <w:sz w:val="24"/>
          <w:szCs w:val="24"/>
        </w:rPr>
      </w:pPr>
      <w:r w:rsidRPr="00FA3526">
        <w:rPr>
          <w:rFonts w:ascii="Arial" w:hAnsi="Arial" w:cs="Arial"/>
          <w:sz w:val="24"/>
          <w:szCs w:val="24"/>
        </w:rPr>
        <w:t>De acuerdo a los hallazgos encontrados podemos mencionar que los primeros enterramientos en San Pedro Sula se fueron desarrollando de la siguiente manera:</w:t>
      </w:r>
    </w:p>
    <w:p w:rsidR="00DC575F" w:rsidRPr="00FA3526" w:rsidRDefault="00DC575F" w:rsidP="00DC575F">
      <w:pPr>
        <w:spacing w:line="360" w:lineRule="auto"/>
        <w:jc w:val="both"/>
        <w:rPr>
          <w:rFonts w:ascii="Arial" w:hAnsi="Arial" w:cs="Arial"/>
          <w:sz w:val="24"/>
          <w:szCs w:val="24"/>
        </w:rPr>
      </w:pPr>
      <w:r w:rsidRPr="00FA3526">
        <w:rPr>
          <w:rFonts w:ascii="Arial" w:hAnsi="Arial" w:cs="Arial"/>
          <w:sz w:val="24"/>
          <w:szCs w:val="24"/>
        </w:rPr>
        <w:t>1.</w:t>
      </w:r>
      <w:r w:rsidRPr="00FA3526">
        <w:rPr>
          <w:rFonts w:ascii="Arial" w:hAnsi="Arial" w:cs="Arial"/>
          <w:sz w:val="24"/>
          <w:szCs w:val="24"/>
        </w:rPr>
        <w:tab/>
        <w:t>Contiguo a la actual zona peatonal.</w:t>
      </w:r>
    </w:p>
    <w:p w:rsidR="00DC575F" w:rsidRPr="00FA3526" w:rsidRDefault="00DC575F" w:rsidP="00DC575F">
      <w:pPr>
        <w:spacing w:line="360" w:lineRule="auto"/>
        <w:jc w:val="both"/>
        <w:rPr>
          <w:rFonts w:ascii="Arial" w:hAnsi="Arial" w:cs="Arial"/>
          <w:sz w:val="24"/>
          <w:szCs w:val="24"/>
        </w:rPr>
      </w:pPr>
      <w:r w:rsidRPr="00FA3526">
        <w:rPr>
          <w:rFonts w:ascii="Arial" w:hAnsi="Arial" w:cs="Arial"/>
          <w:sz w:val="24"/>
          <w:szCs w:val="24"/>
        </w:rPr>
        <w:t>2.</w:t>
      </w:r>
      <w:r w:rsidRPr="00FA3526">
        <w:rPr>
          <w:rFonts w:ascii="Arial" w:hAnsi="Arial" w:cs="Arial"/>
          <w:sz w:val="24"/>
          <w:szCs w:val="24"/>
        </w:rPr>
        <w:tab/>
        <w:t>Siete calle y quinta avenida S.O.</w:t>
      </w:r>
    </w:p>
    <w:p w:rsidR="00DC575F" w:rsidRPr="006074D0" w:rsidRDefault="00DC575F" w:rsidP="00DC575F">
      <w:pPr>
        <w:spacing w:line="360" w:lineRule="auto"/>
        <w:jc w:val="both"/>
        <w:rPr>
          <w:rFonts w:ascii="Times New Roman" w:hAnsi="Times New Roman" w:cs="Times New Roman"/>
          <w:sz w:val="32"/>
          <w:szCs w:val="32"/>
        </w:rPr>
      </w:pPr>
      <w:r w:rsidRPr="00FA3526">
        <w:rPr>
          <w:rFonts w:ascii="Arial" w:hAnsi="Arial" w:cs="Arial"/>
          <w:sz w:val="24"/>
          <w:szCs w:val="24"/>
        </w:rPr>
        <w:t>3.</w:t>
      </w:r>
      <w:r w:rsidRPr="00FA3526">
        <w:rPr>
          <w:rFonts w:ascii="Arial" w:hAnsi="Arial" w:cs="Arial"/>
          <w:sz w:val="24"/>
          <w:szCs w:val="24"/>
        </w:rPr>
        <w:tab/>
        <w:t>El actual Cementerio Patrimonial San Pedro apóstol</w:t>
      </w:r>
      <w:r w:rsidRPr="00FA3526">
        <w:rPr>
          <w:rFonts w:ascii="Times New Roman" w:hAnsi="Times New Roman" w:cs="Times New Roman"/>
          <w:sz w:val="32"/>
          <w:szCs w:val="32"/>
        </w:rPr>
        <w:t>.</w:t>
      </w:r>
    </w:p>
    <w:p w:rsidR="00DF76C6" w:rsidRPr="00FA3526" w:rsidRDefault="00FA3526" w:rsidP="00DF76C6">
      <w:pPr>
        <w:spacing w:line="360" w:lineRule="auto"/>
        <w:jc w:val="both"/>
        <w:rPr>
          <w:rFonts w:ascii="Arial" w:hAnsi="Arial" w:cs="Arial"/>
          <w:b/>
          <w:sz w:val="28"/>
          <w:szCs w:val="28"/>
        </w:rPr>
      </w:pPr>
      <w:r w:rsidRPr="00FA3526">
        <w:rPr>
          <w:rFonts w:ascii="Arial" w:hAnsi="Arial" w:cs="Arial"/>
          <w:b/>
          <w:sz w:val="28"/>
          <w:szCs w:val="28"/>
        </w:rPr>
        <w:t>Pregunta Problema</w:t>
      </w:r>
    </w:p>
    <w:p w:rsidR="00C82066" w:rsidRPr="00FA3526" w:rsidRDefault="00FA3526" w:rsidP="00C82066">
      <w:pPr>
        <w:spacing w:line="360" w:lineRule="auto"/>
        <w:jc w:val="both"/>
        <w:rPr>
          <w:rFonts w:ascii="Arial" w:hAnsi="Arial" w:cs="Arial"/>
          <w:sz w:val="24"/>
          <w:szCs w:val="24"/>
          <w:highlight w:val="yellow"/>
        </w:rPr>
      </w:pPr>
      <w:r w:rsidRPr="00FA3526">
        <w:rPr>
          <w:rFonts w:ascii="Arial" w:hAnsi="Arial" w:cs="Arial"/>
          <w:sz w:val="24"/>
          <w:szCs w:val="24"/>
        </w:rPr>
        <w:t>¿</w:t>
      </w:r>
      <w:r w:rsidR="0052314A" w:rsidRPr="00FA3526">
        <w:rPr>
          <w:rFonts w:ascii="Arial" w:hAnsi="Arial" w:cs="Arial"/>
          <w:sz w:val="24"/>
          <w:szCs w:val="24"/>
        </w:rPr>
        <w:t>E</w:t>
      </w:r>
      <w:r w:rsidR="00B65A03" w:rsidRPr="00FA3526">
        <w:rPr>
          <w:rFonts w:ascii="Arial" w:hAnsi="Arial" w:cs="Arial"/>
          <w:sz w:val="24"/>
          <w:szCs w:val="24"/>
        </w:rPr>
        <w:t>l</w:t>
      </w:r>
      <w:r w:rsidR="00DF76C6" w:rsidRPr="00FA3526">
        <w:rPr>
          <w:rFonts w:ascii="Arial" w:hAnsi="Arial" w:cs="Arial"/>
          <w:sz w:val="24"/>
          <w:szCs w:val="24"/>
        </w:rPr>
        <w:t xml:space="preserve"> contexto jurídico hondureño </w:t>
      </w:r>
      <w:r w:rsidR="00DC575F" w:rsidRPr="00FA3526">
        <w:rPr>
          <w:rFonts w:ascii="Arial" w:hAnsi="Arial" w:cs="Arial"/>
          <w:sz w:val="24"/>
          <w:szCs w:val="24"/>
        </w:rPr>
        <w:t xml:space="preserve">limita </w:t>
      </w:r>
      <w:r w:rsidR="00DF76C6" w:rsidRPr="00FA3526">
        <w:rPr>
          <w:rFonts w:ascii="Arial" w:hAnsi="Arial" w:cs="Arial"/>
          <w:sz w:val="24"/>
          <w:szCs w:val="24"/>
        </w:rPr>
        <w:t xml:space="preserve">la visión patrimonial de los </w:t>
      </w:r>
      <w:r w:rsidR="00DC575F" w:rsidRPr="00FA3526">
        <w:rPr>
          <w:rFonts w:ascii="Arial" w:hAnsi="Arial" w:cs="Arial"/>
          <w:sz w:val="24"/>
          <w:szCs w:val="24"/>
        </w:rPr>
        <w:t>cementerios</w:t>
      </w:r>
      <w:r w:rsidRPr="00FA3526">
        <w:rPr>
          <w:rFonts w:ascii="Arial" w:hAnsi="Arial" w:cs="Arial"/>
          <w:sz w:val="24"/>
          <w:szCs w:val="24"/>
        </w:rPr>
        <w:t xml:space="preserve"> o</w:t>
      </w:r>
      <w:r w:rsidR="00B65A03" w:rsidRPr="00FA3526">
        <w:rPr>
          <w:rFonts w:ascii="Arial" w:hAnsi="Arial" w:cs="Arial"/>
          <w:sz w:val="24"/>
          <w:szCs w:val="24"/>
        </w:rPr>
        <w:t>-</w:t>
      </w:r>
      <w:r w:rsidR="00FB033C" w:rsidRPr="00FA3526">
        <w:rPr>
          <w:rFonts w:ascii="Arial" w:hAnsi="Arial" w:cs="Arial"/>
          <w:sz w:val="24"/>
          <w:szCs w:val="24"/>
        </w:rPr>
        <w:t xml:space="preserve"> no</w:t>
      </w:r>
      <w:r w:rsidR="00DF76C6" w:rsidRPr="00FA3526">
        <w:rPr>
          <w:rFonts w:ascii="Arial" w:hAnsi="Arial" w:cs="Arial"/>
          <w:sz w:val="24"/>
          <w:szCs w:val="24"/>
        </w:rPr>
        <w:t xml:space="preserve"> responde a la realidad física y administrativa actual</w:t>
      </w:r>
      <w:r w:rsidRPr="00FA3526">
        <w:rPr>
          <w:rFonts w:ascii="Arial" w:hAnsi="Arial" w:cs="Arial"/>
          <w:sz w:val="24"/>
          <w:szCs w:val="24"/>
        </w:rPr>
        <w:t>?</w:t>
      </w:r>
      <w:r w:rsidR="004A0000" w:rsidRPr="00FA3526">
        <w:rPr>
          <w:rFonts w:ascii="Arial" w:hAnsi="Arial" w:cs="Arial"/>
          <w:sz w:val="24"/>
          <w:szCs w:val="24"/>
        </w:rPr>
        <w:t xml:space="preserve">. </w:t>
      </w:r>
      <w:r w:rsidR="00345C86" w:rsidRPr="00FA3526">
        <w:rPr>
          <w:rFonts w:ascii="Arial" w:hAnsi="Arial" w:cs="Arial"/>
          <w:sz w:val="24"/>
          <w:szCs w:val="24"/>
        </w:rPr>
        <w:t>La cual se manifiesta en una</w:t>
      </w:r>
      <w:r w:rsidRPr="00FA3526">
        <w:rPr>
          <w:rFonts w:ascii="Arial" w:hAnsi="Arial" w:cs="Arial"/>
          <w:sz w:val="24"/>
          <w:szCs w:val="24"/>
        </w:rPr>
        <w:t xml:space="preserve"> </w:t>
      </w:r>
      <w:r w:rsidR="00345C86" w:rsidRPr="00FA3526">
        <w:rPr>
          <w:rFonts w:ascii="Arial" w:hAnsi="Arial" w:cs="Arial"/>
          <w:sz w:val="24"/>
          <w:szCs w:val="24"/>
        </w:rPr>
        <w:t>anarquía</w:t>
      </w:r>
      <w:r w:rsidRPr="00FA3526">
        <w:rPr>
          <w:rFonts w:ascii="Arial" w:hAnsi="Arial" w:cs="Arial"/>
          <w:sz w:val="24"/>
          <w:szCs w:val="24"/>
        </w:rPr>
        <w:t xml:space="preserve"> </w:t>
      </w:r>
      <w:r w:rsidR="00345C86" w:rsidRPr="00FA3526">
        <w:rPr>
          <w:rFonts w:ascii="Arial" w:hAnsi="Arial" w:cs="Arial"/>
          <w:sz w:val="24"/>
          <w:szCs w:val="24"/>
        </w:rPr>
        <w:t xml:space="preserve">difícil de comprender </w:t>
      </w:r>
    </w:p>
    <w:p w:rsidR="00C82066" w:rsidRPr="006074D0" w:rsidRDefault="00C82066" w:rsidP="00B65A03">
      <w:pPr>
        <w:spacing w:line="360" w:lineRule="auto"/>
        <w:ind w:left="708"/>
        <w:jc w:val="both"/>
        <w:rPr>
          <w:rFonts w:ascii="Times New Roman" w:hAnsi="Times New Roman" w:cs="Times New Roman"/>
          <w:sz w:val="32"/>
          <w:szCs w:val="32"/>
        </w:rPr>
      </w:pPr>
      <w:r w:rsidRPr="006074D0">
        <w:rPr>
          <w:rFonts w:ascii="Times New Roman" w:hAnsi="Times New Roman" w:cs="Times New Roman"/>
          <w:sz w:val="32"/>
          <w:szCs w:val="32"/>
          <w:highlight w:val="yellow"/>
        </w:rPr>
        <w:t>“…el aumento desmedido de la población y la arquitectura funeraria, se está transformando tanto a nivel general de los ceme</w:t>
      </w:r>
      <w:r w:rsidR="00B65A03" w:rsidRPr="006074D0">
        <w:rPr>
          <w:rFonts w:ascii="Times New Roman" w:hAnsi="Times New Roman" w:cs="Times New Roman"/>
          <w:sz w:val="32"/>
          <w:szCs w:val="32"/>
          <w:highlight w:val="yellow"/>
        </w:rPr>
        <w:t>nterios como a nivel de lotes”</w:t>
      </w:r>
      <w:r w:rsidR="00601319" w:rsidRPr="006074D0">
        <w:rPr>
          <w:rFonts w:ascii="Times New Roman" w:hAnsi="Times New Roman" w:cs="Times New Roman"/>
          <w:sz w:val="32"/>
          <w:szCs w:val="32"/>
        </w:rPr>
        <w:t>(</w:t>
      </w:r>
      <w:r w:rsidR="004A0000" w:rsidRPr="006074D0">
        <w:rPr>
          <w:rFonts w:ascii="Times New Roman" w:hAnsi="Times New Roman" w:cs="Times New Roman"/>
          <w:sz w:val="32"/>
          <w:szCs w:val="32"/>
        </w:rPr>
        <w:t>Moreno; 2013:44</w:t>
      </w:r>
      <w:r w:rsidR="00601319" w:rsidRPr="006074D0">
        <w:rPr>
          <w:rFonts w:ascii="Times New Roman" w:hAnsi="Times New Roman" w:cs="Times New Roman"/>
          <w:sz w:val="32"/>
          <w:szCs w:val="32"/>
        </w:rPr>
        <w:t>)</w:t>
      </w:r>
    </w:p>
    <w:p w:rsidR="007F7A96" w:rsidRDefault="007F7A96" w:rsidP="00DF76C6">
      <w:pPr>
        <w:spacing w:line="360" w:lineRule="auto"/>
        <w:jc w:val="both"/>
        <w:rPr>
          <w:sz w:val="32"/>
          <w:szCs w:val="32"/>
        </w:rPr>
      </w:pPr>
    </w:p>
    <w:p w:rsidR="00FA3526" w:rsidRPr="006074D0" w:rsidRDefault="00FA3526" w:rsidP="00DF76C6">
      <w:pPr>
        <w:spacing w:line="360" w:lineRule="auto"/>
        <w:jc w:val="both"/>
        <w:rPr>
          <w:sz w:val="32"/>
          <w:szCs w:val="32"/>
        </w:rPr>
      </w:pPr>
    </w:p>
    <w:p w:rsidR="00DF76C6" w:rsidRPr="00FA3526" w:rsidRDefault="00FA3526" w:rsidP="00DF76C6">
      <w:pPr>
        <w:spacing w:line="360" w:lineRule="auto"/>
        <w:jc w:val="both"/>
        <w:rPr>
          <w:b/>
          <w:sz w:val="32"/>
          <w:szCs w:val="32"/>
        </w:rPr>
      </w:pPr>
      <w:r w:rsidRPr="00FA3526">
        <w:rPr>
          <w:b/>
          <w:sz w:val="32"/>
          <w:szCs w:val="32"/>
        </w:rPr>
        <w:lastRenderedPageBreak/>
        <w:t xml:space="preserve">Planteamiento del Problema </w:t>
      </w:r>
    </w:p>
    <w:p w:rsidR="001A064B" w:rsidRPr="00533B7C" w:rsidRDefault="00DF76C6" w:rsidP="00DF76C6">
      <w:pPr>
        <w:spacing w:line="360" w:lineRule="auto"/>
        <w:jc w:val="both"/>
        <w:rPr>
          <w:rFonts w:ascii="Arial" w:hAnsi="Arial" w:cs="Arial"/>
          <w:sz w:val="24"/>
          <w:szCs w:val="24"/>
        </w:rPr>
      </w:pPr>
      <w:r w:rsidRPr="00533B7C">
        <w:rPr>
          <w:rFonts w:ascii="Arial" w:hAnsi="Arial" w:cs="Arial"/>
          <w:sz w:val="24"/>
          <w:szCs w:val="24"/>
        </w:rPr>
        <w:t>En el contexto de la legislación hondureña, no se percibe los cementerios como una red de panteones públicos</w:t>
      </w:r>
      <w:r w:rsidR="0052314A" w:rsidRPr="00533B7C">
        <w:rPr>
          <w:rFonts w:ascii="Arial" w:hAnsi="Arial" w:cs="Arial"/>
          <w:sz w:val="24"/>
          <w:szCs w:val="24"/>
        </w:rPr>
        <w:t>,</w:t>
      </w:r>
      <w:r w:rsidR="00601319" w:rsidRPr="00533B7C">
        <w:rPr>
          <w:rFonts w:ascii="Arial" w:hAnsi="Arial" w:cs="Arial"/>
          <w:sz w:val="24"/>
          <w:szCs w:val="24"/>
        </w:rPr>
        <w:t xml:space="preserve"> además </w:t>
      </w:r>
      <w:r w:rsidR="00EE0181" w:rsidRPr="00533B7C">
        <w:rPr>
          <w:rFonts w:ascii="Arial" w:hAnsi="Arial" w:cs="Arial"/>
          <w:sz w:val="24"/>
          <w:szCs w:val="24"/>
        </w:rPr>
        <w:t>se</w:t>
      </w:r>
      <w:r w:rsidR="0052314A" w:rsidRPr="00533B7C">
        <w:rPr>
          <w:rFonts w:ascii="Arial" w:hAnsi="Arial" w:cs="Arial"/>
          <w:sz w:val="24"/>
          <w:szCs w:val="24"/>
        </w:rPr>
        <w:t xml:space="preserve"> ignora su origen, su proceso de formación e historia propia</w:t>
      </w:r>
      <w:r w:rsidR="001A064B" w:rsidRPr="00533B7C">
        <w:rPr>
          <w:rFonts w:ascii="Arial" w:hAnsi="Arial" w:cs="Arial"/>
          <w:sz w:val="24"/>
          <w:szCs w:val="24"/>
        </w:rPr>
        <w:t xml:space="preserve">. Esto ya es un problema que tiene repercusiones en la identidad y memoria de la población. </w:t>
      </w:r>
    </w:p>
    <w:p w:rsidR="00DF76C6" w:rsidRPr="00533B7C" w:rsidRDefault="00DF76C6" w:rsidP="00DF76C6">
      <w:pPr>
        <w:spacing w:line="360" w:lineRule="auto"/>
        <w:jc w:val="both"/>
        <w:rPr>
          <w:rFonts w:ascii="Arial" w:hAnsi="Arial" w:cs="Arial"/>
          <w:sz w:val="24"/>
          <w:szCs w:val="24"/>
        </w:rPr>
      </w:pPr>
      <w:r w:rsidRPr="00533B7C">
        <w:rPr>
          <w:rFonts w:ascii="Arial" w:hAnsi="Arial" w:cs="Arial"/>
          <w:sz w:val="24"/>
          <w:szCs w:val="24"/>
        </w:rPr>
        <w:t xml:space="preserve">Aparecen este tipo de patrimonio como sitios aislados entre </w:t>
      </w:r>
      <w:r w:rsidR="0052314A" w:rsidRPr="00533B7C">
        <w:rPr>
          <w:rFonts w:ascii="Arial" w:hAnsi="Arial" w:cs="Arial"/>
          <w:sz w:val="24"/>
          <w:szCs w:val="24"/>
        </w:rPr>
        <w:t>sí</w:t>
      </w:r>
      <w:r w:rsidRPr="00533B7C">
        <w:rPr>
          <w:rFonts w:ascii="Arial" w:hAnsi="Arial" w:cs="Arial"/>
          <w:sz w:val="24"/>
          <w:szCs w:val="24"/>
        </w:rPr>
        <w:t>, sin un ordenamiento territorial</w:t>
      </w:r>
      <w:r w:rsidR="00345C86" w:rsidRPr="00533B7C">
        <w:rPr>
          <w:rFonts w:ascii="Arial" w:hAnsi="Arial" w:cs="Arial"/>
          <w:sz w:val="24"/>
          <w:szCs w:val="24"/>
        </w:rPr>
        <w:t>.Las administraciones responden</w:t>
      </w:r>
      <w:r w:rsidR="002D6DE3" w:rsidRPr="00533B7C">
        <w:rPr>
          <w:rFonts w:ascii="Arial" w:hAnsi="Arial" w:cs="Arial"/>
          <w:sz w:val="24"/>
          <w:szCs w:val="24"/>
        </w:rPr>
        <w:t xml:space="preserve"> a un esquema empírico elemental, No existen políticas públicas </w:t>
      </w:r>
      <w:r w:rsidR="00345C86" w:rsidRPr="00533B7C">
        <w:rPr>
          <w:rFonts w:ascii="Arial" w:hAnsi="Arial" w:cs="Arial"/>
          <w:sz w:val="24"/>
          <w:szCs w:val="24"/>
        </w:rPr>
        <w:t xml:space="preserve">adecuadas </w:t>
      </w:r>
      <w:r w:rsidR="002D6DE3" w:rsidRPr="00533B7C">
        <w:rPr>
          <w:rFonts w:ascii="Arial" w:hAnsi="Arial" w:cs="Arial"/>
          <w:sz w:val="24"/>
          <w:szCs w:val="24"/>
        </w:rPr>
        <w:t>para asimilarlo</w:t>
      </w:r>
      <w:r w:rsidRPr="00533B7C">
        <w:rPr>
          <w:rFonts w:ascii="Arial" w:hAnsi="Arial" w:cs="Arial"/>
          <w:sz w:val="24"/>
          <w:szCs w:val="24"/>
        </w:rPr>
        <w:t xml:space="preserve"> como </w:t>
      </w:r>
      <w:r w:rsidR="0052314A" w:rsidRPr="00533B7C">
        <w:rPr>
          <w:rFonts w:ascii="Arial" w:hAnsi="Arial" w:cs="Arial"/>
          <w:sz w:val="24"/>
          <w:szCs w:val="24"/>
        </w:rPr>
        <w:t>sitios</w:t>
      </w:r>
      <w:r w:rsidRPr="00533B7C">
        <w:rPr>
          <w:rFonts w:ascii="Arial" w:hAnsi="Arial" w:cs="Arial"/>
          <w:sz w:val="24"/>
          <w:szCs w:val="24"/>
        </w:rPr>
        <w:t xml:space="preserve"> multiculturales, mucho menos bajo la observación de las universidades y el Instituto Hondureño de Antropología e Historia. </w:t>
      </w:r>
      <w:r w:rsidR="00EE0181" w:rsidRPr="00533B7C">
        <w:rPr>
          <w:rFonts w:ascii="Arial" w:hAnsi="Arial" w:cs="Arial"/>
          <w:sz w:val="24"/>
          <w:szCs w:val="24"/>
        </w:rPr>
        <w:t xml:space="preserve">Aunque se ha tratado de catastral y obtener una ficha descriptiva.  </w:t>
      </w:r>
      <w:r w:rsidRPr="00533B7C">
        <w:rPr>
          <w:rFonts w:ascii="Arial" w:hAnsi="Arial" w:cs="Arial"/>
          <w:sz w:val="24"/>
          <w:szCs w:val="24"/>
        </w:rPr>
        <w:t>De manera particular</w:t>
      </w:r>
      <w:r w:rsidR="00EE0181" w:rsidRPr="00533B7C">
        <w:rPr>
          <w:rFonts w:ascii="Arial" w:hAnsi="Arial" w:cs="Arial"/>
          <w:sz w:val="24"/>
          <w:szCs w:val="24"/>
        </w:rPr>
        <w:t xml:space="preserve"> en muchos municipios</w:t>
      </w:r>
      <w:r w:rsidR="00776E73" w:rsidRPr="00533B7C">
        <w:rPr>
          <w:rFonts w:ascii="Arial" w:hAnsi="Arial" w:cs="Arial"/>
          <w:sz w:val="24"/>
          <w:szCs w:val="24"/>
        </w:rPr>
        <w:t xml:space="preserve"> no se incluyen </w:t>
      </w:r>
      <w:r w:rsidR="00CB69BB" w:rsidRPr="00533B7C">
        <w:rPr>
          <w:rFonts w:ascii="Arial" w:hAnsi="Arial" w:cs="Arial"/>
          <w:sz w:val="24"/>
          <w:szCs w:val="24"/>
        </w:rPr>
        <w:t>en los planes de desarrollo u</w:t>
      </w:r>
      <w:r w:rsidRPr="00533B7C">
        <w:rPr>
          <w:rFonts w:ascii="Arial" w:hAnsi="Arial" w:cs="Arial"/>
          <w:sz w:val="24"/>
          <w:szCs w:val="24"/>
        </w:rPr>
        <w:t>rbano</w:t>
      </w:r>
      <w:r w:rsidR="00CB69BB" w:rsidRPr="00533B7C">
        <w:rPr>
          <w:rFonts w:ascii="Arial" w:hAnsi="Arial" w:cs="Arial"/>
          <w:sz w:val="24"/>
          <w:szCs w:val="24"/>
        </w:rPr>
        <w:t xml:space="preserve"> municipal</w:t>
      </w:r>
      <w:r w:rsidRPr="00533B7C">
        <w:rPr>
          <w:rFonts w:ascii="Arial" w:hAnsi="Arial" w:cs="Arial"/>
          <w:sz w:val="24"/>
          <w:szCs w:val="24"/>
        </w:rPr>
        <w:t xml:space="preserve"> que contemplan los programas de gobierno en los municipios.</w:t>
      </w:r>
    </w:p>
    <w:p w:rsidR="00DF76C6" w:rsidRPr="00533B7C" w:rsidRDefault="00DF76C6" w:rsidP="00DF76C6">
      <w:pPr>
        <w:spacing w:line="360" w:lineRule="auto"/>
        <w:jc w:val="both"/>
        <w:rPr>
          <w:rFonts w:ascii="Arial" w:hAnsi="Arial" w:cs="Arial"/>
          <w:sz w:val="24"/>
          <w:szCs w:val="24"/>
        </w:rPr>
      </w:pPr>
      <w:r w:rsidRPr="00533B7C">
        <w:rPr>
          <w:rFonts w:ascii="Arial" w:hAnsi="Arial" w:cs="Arial"/>
          <w:sz w:val="24"/>
          <w:szCs w:val="24"/>
        </w:rPr>
        <w:t xml:space="preserve">En la agenda patrimonial </w:t>
      </w:r>
      <w:r w:rsidR="00EE0181" w:rsidRPr="00533B7C">
        <w:rPr>
          <w:rFonts w:ascii="Arial" w:hAnsi="Arial" w:cs="Arial"/>
          <w:sz w:val="24"/>
          <w:szCs w:val="24"/>
        </w:rPr>
        <w:t>hasta este momento</w:t>
      </w:r>
      <w:r w:rsidRPr="00533B7C">
        <w:rPr>
          <w:rFonts w:ascii="Arial" w:hAnsi="Arial" w:cs="Arial"/>
          <w:sz w:val="24"/>
          <w:szCs w:val="24"/>
        </w:rPr>
        <w:t xml:space="preserve"> trasciende como sitios de interés </w:t>
      </w:r>
      <w:r w:rsidR="00776E73" w:rsidRPr="00533B7C">
        <w:rPr>
          <w:rFonts w:ascii="Arial" w:hAnsi="Arial" w:cs="Arial"/>
          <w:sz w:val="24"/>
          <w:szCs w:val="24"/>
        </w:rPr>
        <w:t>histórico</w:t>
      </w:r>
      <w:r w:rsidR="00345C86" w:rsidRPr="00533B7C">
        <w:rPr>
          <w:rFonts w:ascii="Arial" w:hAnsi="Arial" w:cs="Arial"/>
          <w:sz w:val="24"/>
          <w:szCs w:val="24"/>
        </w:rPr>
        <w:t>.</w:t>
      </w:r>
      <w:r w:rsidR="00776E73" w:rsidRPr="00533B7C">
        <w:rPr>
          <w:rFonts w:ascii="Arial" w:hAnsi="Arial" w:cs="Arial"/>
          <w:sz w:val="24"/>
          <w:szCs w:val="24"/>
        </w:rPr>
        <w:t xml:space="preserve"> Nótese</w:t>
      </w:r>
      <w:r w:rsidRPr="00533B7C">
        <w:rPr>
          <w:rFonts w:ascii="Arial" w:hAnsi="Arial" w:cs="Arial"/>
          <w:sz w:val="24"/>
          <w:szCs w:val="24"/>
        </w:rPr>
        <w:t xml:space="preserve"> en el contenido de la ley para la protección del patrimonio cultural de la Nación</w:t>
      </w:r>
      <w:r w:rsidR="00776E73" w:rsidRPr="00533B7C">
        <w:rPr>
          <w:rFonts w:ascii="Arial" w:hAnsi="Arial" w:cs="Arial"/>
          <w:sz w:val="24"/>
          <w:szCs w:val="24"/>
        </w:rPr>
        <w:t>, e</w:t>
      </w:r>
      <w:r w:rsidRPr="00533B7C">
        <w:rPr>
          <w:rFonts w:ascii="Arial" w:hAnsi="Arial" w:cs="Arial"/>
          <w:sz w:val="24"/>
          <w:szCs w:val="24"/>
        </w:rPr>
        <w:t>mitid</w:t>
      </w:r>
      <w:r w:rsidR="00776E73" w:rsidRPr="00533B7C">
        <w:rPr>
          <w:rFonts w:ascii="Arial" w:hAnsi="Arial" w:cs="Arial"/>
          <w:sz w:val="24"/>
          <w:szCs w:val="24"/>
        </w:rPr>
        <w:t>a</w:t>
      </w:r>
      <w:r w:rsidRPr="00533B7C">
        <w:rPr>
          <w:rFonts w:ascii="Arial" w:hAnsi="Arial" w:cs="Arial"/>
          <w:sz w:val="24"/>
          <w:szCs w:val="24"/>
        </w:rPr>
        <w:t xml:space="preserve"> por el Congreso Nacional en el decreto </w:t>
      </w:r>
      <w:r w:rsidR="00B65A03" w:rsidRPr="00533B7C">
        <w:rPr>
          <w:rFonts w:ascii="Arial" w:hAnsi="Arial" w:cs="Arial"/>
          <w:sz w:val="24"/>
          <w:szCs w:val="24"/>
        </w:rPr>
        <w:t>número</w:t>
      </w:r>
      <w:r w:rsidRPr="00533B7C">
        <w:rPr>
          <w:rFonts w:ascii="Arial" w:hAnsi="Arial" w:cs="Arial"/>
          <w:sz w:val="24"/>
          <w:szCs w:val="24"/>
        </w:rPr>
        <w:t xml:space="preserve"> 8184 de 1984 no aparece un </w:t>
      </w:r>
      <w:r w:rsidR="00B65A03" w:rsidRPr="00533B7C">
        <w:rPr>
          <w:rFonts w:ascii="Arial" w:hAnsi="Arial" w:cs="Arial"/>
          <w:sz w:val="24"/>
          <w:szCs w:val="24"/>
        </w:rPr>
        <w:t>artículo</w:t>
      </w:r>
      <w:r w:rsidRPr="00533B7C">
        <w:rPr>
          <w:rFonts w:ascii="Arial" w:hAnsi="Arial" w:cs="Arial"/>
          <w:sz w:val="24"/>
          <w:szCs w:val="24"/>
        </w:rPr>
        <w:t xml:space="preserve"> referente a lo mismo. Se expresa en términos generales en los siguientes términos:</w:t>
      </w:r>
    </w:p>
    <w:p w:rsidR="00DF76C6" w:rsidRPr="00533B7C" w:rsidRDefault="00DF76C6" w:rsidP="00533B7C">
      <w:pPr>
        <w:spacing w:line="360" w:lineRule="auto"/>
        <w:ind w:left="708" w:right="566"/>
        <w:jc w:val="both"/>
        <w:rPr>
          <w:rFonts w:ascii="Arial" w:hAnsi="Arial" w:cs="Arial"/>
        </w:rPr>
      </w:pPr>
      <w:r w:rsidRPr="00533B7C">
        <w:rPr>
          <w:rFonts w:ascii="Arial" w:hAnsi="Arial" w:cs="Arial"/>
        </w:rPr>
        <w:t xml:space="preserve">“Las medidas que aquí se contemplan serán aplicables a los bienes muebles e inmuebles constitutivos del Patrimonio Cultural de la Nación que se encuentra en posición estatal, Municipal, distrital, privado, haya o no declaratoria de Monumento Nacional o de Zona Arqueológica, sin perjuicio de aquellas disposiciones contenidas en otros cuerpos legales o reglamentos”. </w:t>
      </w:r>
    </w:p>
    <w:p w:rsidR="00FD4CBF" w:rsidRPr="00533B7C" w:rsidRDefault="00EE0181" w:rsidP="00776E73">
      <w:pPr>
        <w:spacing w:line="360" w:lineRule="auto"/>
        <w:jc w:val="both"/>
        <w:rPr>
          <w:rFonts w:ascii="Arial" w:hAnsi="Arial" w:cs="Arial"/>
          <w:sz w:val="24"/>
          <w:szCs w:val="24"/>
        </w:rPr>
      </w:pPr>
      <w:r w:rsidRPr="00533B7C">
        <w:rPr>
          <w:rFonts w:ascii="Arial" w:hAnsi="Arial" w:cs="Arial"/>
          <w:sz w:val="24"/>
          <w:szCs w:val="24"/>
        </w:rPr>
        <w:t>Sera en el reglamento o en la propia ley que se considere la protección del patrimonio funerario de una manera más integral y amplia</w:t>
      </w:r>
      <w:r w:rsidR="00533B7C" w:rsidRPr="00533B7C">
        <w:rPr>
          <w:rFonts w:ascii="Arial" w:hAnsi="Arial" w:cs="Arial"/>
          <w:sz w:val="24"/>
          <w:szCs w:val="24"/>
        </w:rPr>
        <w:t xml:space="preserve"> de integrarlo</w:t>
      </w:r>
      <w:r w:rsidRPr="00533B7C">
        <w:rPr>
          <w:rFonts w:ascii="Arial" w:hAnsi="Arial" w:cs="Arial"/>
          <w:sz w:val="24"/>
          <w:szCs w:val="24"/>
        </w:rPr>
        <w:t>.</w:t>
      </w:r>
    </w:p>
    <w:p w:rsidR="00EE0181" w:rsidRPr="006074D0" w:rsidRDefault="00EE0181" w:rsidP="00776E73">
      <w:pPr>
        <w:spacing w:line="360" w:lineRule="auto"/>
        <w:jc w:val="both"/>
        <w:rPr>
          <w:rFonts w:ascii="Times New Roman" w:hAnsi="Times New Roman" w:cs="Times New Roman"/>
          <w:b/>
          <w:sz w:val="32"/>
          <w:szCs w:val="32"/>
        </w:rPr>
      </w:pPr>
    </w:p>
    <w:p w:rsidR="00586460" w:rsidRPr="006074D0" w:rsidRDefault="00586460" w:rsidP="00776E73">
      <w:pPr>
        <w:spacing w:line="360" w:lineRule="auto"/>
        <w:jc w:val="both"/>
        <w:rPr>
          <w:rFonts w:ascii="Times New Roman" w:hAnsi="Times New Roman" w:cs="Times New Roman"/>
          <w:b/>
          <w:sz w:val="32"/>
          <w:szCs w:val="32"/>
        </w:rPr>
      </w:pPr>
    </w:p>
    <w:p w:rsidR="00586460" w:rsidRPr="006074D0" w:rsidRDefault="00586460" w:rsidP="00776E73">
      <w:pPr>
        <w:spacing w:line="360" w:lineRule="auto"/>
        <w:jc w:val="both"/>
        <w:rPr>
          <w:rFonts w:ascii="Times New Roman" w:hAnsi="Times New Roman" w:cs="Times New Roman"/>
          <w:b/>
          <w:sz w:val="32"/>
          <w:szCs w:val="32"/>
        </w:rPr>
      </w:pPr>
    </w:p>
    <w:p w:rsidR="002D6DE3" w:rsidRPr="006074D0" w:rsidRDefault="002D6DE3" w:rsidP="00776E73">
      <w:pPr>
        <w:spacing w:line="360" w:lineRule="auto"/>
        <w:jc w:val="both"/>
        <w:rPr>
          <w:sz w:val="32"/>
          <w:szCs w:val="32"/>
        </w:rPr>
      </w:pPr>
      <w:r w:rsidRPr="006074D0">
        <w:rPr>
          <w:rFonts w:ascii="Times New Roman" w:hAnsi="Times New Roman" w:cs="Times New Roman"/>
          <w:b/>
          <w:sz w:val="32"/>
          <w:szCs w:val="32"/>
        </w:rPr>
        <w:lastRenderedPageBreak/>
        <w:t>P</w:t>
      </w:r>
      <w:r w:rsidR="00533B7C">
        <w:rPr>
          <w:rFonts w:ascii="Times New Roman" w:hAnsi="Times New Roman" w:cs="Times New Roman"/>
          <w:b/>
          <w:sz w:val="32"/>
          <w:szCs w:val="32"/>
        </w:rPr>
        <w:t xml:space="preserve">roceso de Investigación </w:t>
      </w:r>
    </w:p>
    <w:p w:rsidR="00DF76C6" w:rsidRPr="006C2C25" w:rsidRDefault="00DF76C6" w:rsidP="00776E73">
      <w:pPr>
        <w:spacing w:line="360" w:lineRule="auto"/>
        <w:jc w:val="both"/>
        <w:rPr>
          <w:rFonts w:ascii="Arial" w:hAnsi="Arial" w:cs="Arial"/>
          <w:sz w:val="24"/>
          <w:szCs w:val="24"/>
        </w:rPr>
      </w:pPr>
      <w:r w:rsidRPr="006C2C25">
        <w:rPr>
          <w:rFonts w:ascii="Arial" w:hAnsi="Arial" w:cs="Arial"/>
          <w:sz w:val="24"/>
          <w:szCs w:val="24"/>
        </w:rPr>
        <w:t xml:space="preserve">Por lo tanto, se </w:t>
      </w:r>
      <w:r w:rsidR="001A064B" w:rsidRPr="006C2C25">
        <w:rPr>
          <w:rFonts w:ascii="Arial" w:hAnsi="Arial" w:cs="Arial"/>
          <w:sz w:val="24"/>
          <w:szCs w:val="24"/>
        </w:rPr>
        <w:t xml:space="preserve">abordará </w:t>
      </w:r>
      <w:r w:rsidR="00533B7C" w:rsidRPr="006C2C25">
        <w:rPr>
          <w:rFonts w:ascii="Arial" w:hAnsi="Arial" w:cs="Arial"/>
          <w:sz w:val="24"/>
          <w:szCs w:val="24"/>
        </w:rPr>
        <w:t>la investigación de campo</w:t>
      </w:r>
      <w:r w:rsidR="0052314A" w:rsidRPr="006C2C25">
        <w:rPr>
          <w:rFonts w:ascii="Arial" w:hAnsi="Arial" w:cs="Arial"/>
          <w:sz w:val="24"/>
          <w:szCs w:val="24"/>
        </w:rPr>
        <w:t xml:space="preserve"> </w:t>
      </w:r>
      <w:r w:rsidRPr="006C2C25">
        <w:rPr>
          <w:rFonts w:ascii="Arial" w:hAnsi="Arial" w:cs="Arial"/>
          <w:sz w:val="24"/>
          <w:szCs w:val="24"/>
        </w:rPr>
        <w:t>desde un enfoque interdisciplinario que ofrece la antropología, la geografía, la arqueología, la etnohistoria, y la etnografía. Desde esta dinámica holística de la ciencia, se tratarán variadas temáticas y desde múltiples perspectivas</w:t>
      </w:r>
      <w:r w:rsidR="00776E73" w:rsidRPr="006C2C25">
        <w:rPr>
          <w:rFonts w:ascii="Arial" w:hAnsi="Arial" w:cs="Arial"/>
          <w:sz w:val="24"/>
          <w:szCs w:val="24"/>
        </w:rPr>
        <w:t xml:space="preserve"> transformar</w:t>
      </w:r>
      <w:r w:rsidR="00601319" w:rsidRPr="006C2C25">
        <w:rPr>
          <w:rFonts w:ascii="Arial" w:hAnsi="Arial" w:cs="Arial"/>
          <w:sz w:val="24"/>
          <w:szCs w:val="24"/>
        </w:rPr>
        <w:t xml:space="preserve"> el</w:t>
      </w:r>
      <w:r w:rsidR="00776E73" w:rsidRPr="006C2C25">
        <w:rPr>
          <w:rFonts w:ascii="Arial" w:hAnsi="Arial" w:cs="Arial"/>
          <w:sz w:val="24"/>
          <w:szCs w:val="24"/>
        </w:rPr>
        <w:t xml:space="preserve"> caos inmanejable de los escenarios culturales en un sistema ordenado, sin alterar el origen y la procedencia cuyo comportamiento puede ser observado.</w:t>
      </w:r>
    </w:p>
    <w:p w:rsidR="00DF76C6" w:rsidRPr="006C2C25" w:rsidRDefault="00776E73" w:rsidP="00DF76C6">
      <w:pPr>
        <w:spacing w:line="360" w:lineRule="auto"/>
        <w:jc w:val="both"/>
        <w:rPr>
          <w:rFonts w:ascii="Arial" w:hAnsi="Arial" w:cs="Arial"/>
          <w:sz w:val="24"/>
          <w:szCs w:val="24"/>
        </w:rPr>
      </w:pPr>
      <w:r w:rsidRPr="006C2C25">
        <w:rPr>
          <w:rFonts w:ascii="Arial" w:hAnsi="Arial" w:cs="Arial"/>
          <w:sz w:val="24"/>
          <w:szCs w:val="24"/>
        </w:rPr>
        <w:t>Se</w:t>
      </w:r>
      <w:r w:rsidR="00DF76C6" w:rsidRPr="006C2C25">
        <w:rPr>
          <w:rFonts w:ascii="Arial" w:hAnsi="Arial" w:cs="Arial"/>
          <w:sz w:val="24"/>
          <w:szCs w:val="24"/>
        </w:rPr>
        <w:t xml:space="preserve"> sustenta nuestra pro</w:t>
      </w:r>
      <w:r w:rsidR="002D6DE3" w:rsidRPr="006C2C25">
        <w:rPr>
          <w:rFonts w:ascii="Arial" w:hAnsi="Arial" w:cs="Arial"/>
          <w:sz w:val="24"/>
          <w:szCs w:val="24"/>
        </w:rPr>
        <w:t xml:space="preserve">ceso </w:t>
      </w:r>
      <w:r w:rsidR="00FD4CBF" w:rsidRPr="006C2C25">
        <w:rPr>
          <w:rFonts w:ascii="Arial" w:hAnsi="Arial" w:cs="Arial"/>
          <w:sz w:val="24"/>
          <w:szCs w:val="24"/>
        </w:rPr>
        <w:t>metodológicos</w:t>
      </w:r>
      <w:r w:rsidR="00DF76C6" w:rsidRPr="006C2C25">
        <w:rPr>
          <w:rFonts w:ascii="Arial" w:hAnsi="Arial" w:cs="Arial"/>
          <w:sz w:val="24"/>
          <w:szCs w:val="24"/>
        </w:rPr>
        <w:t xml:space="preserve"> con base a los aportes de Herrera Moreno (2003, 213),Meggers (1969), Contreras (1984), sustentados en los aportes de (  R. J. Sharer y W. Ashmore (1979: 277-28 1) quien dice que los estudios tipológicos mediante la clasificación y registro de artefactos arqueológicos identificando ¨supuestos atributos¨ observados por el investigador  a priore, es un procedimiento intencionalmente elaborado para realizar un agrupamiento empírico de componentes culturales de acuerdo a su similitud y diferencias.</w:t>
      </w:r>
    </w:p>
    <w:p w:rsidR="009E40F8" w:rsidRPr="006C2C25" w:rsidRDefault="00DF76C6" w:rsidP="00DF76C6">
      <w:pPr>
        <w:spacing w:line="360" w:lineRule="auto"/>
        <w:jc w:val="both"/>
        <w:rPr>
          <w:rFonts w:ascii="Arial" w:hAnsi="Arial" w:cs="Arial"/>
          <w:sz w:val="24"/>
          <w:szCs w:val="24"/>
        </w:rPr>
      </w:pPr>
      <w:r w:rsidRPr="006C2C25">
        <w:rPr>
          <w:rFonts w:ascii="Arial" w:hAnsi="Arial" w:cs="Arial"/>
          <w:sz w:val="24"/>
          <w:szCs w:val="24"/>
        </w:rPr>
        <w:t xml:space="preserve">Indican que el sistema de tipificación basado en los atributos, tales como la forma, la manufactura o la funcionalidad de los artefactos son componentes claves para generar el descubrimiento de otras asociaciones. </w:t>
      </w:r>
    </w:p>
    <w:p w:rsidR="00DF76C6" w:rsidRPr="006C2C25" w:rsidRDefault="00DF76C6" w:rsidP="00DF76C6">
      <w:pPr>
        <w:spacing w:line="360" w:lineRule="auto"/>
        <w:jc w:val="both"/>
        <w:rPr>
          <w:rFonts w:ascii="Arial" w:hAnsi="Arial" w:cs="Arial"/>
          <w:sz w:val="24"/>
          <w:szCs w:val="24"/>
        </w:rPr>
      </w:pPr>
      <w:r w:rsidRPr="006C2C25">
        <w:rPr>
          <w:rFonts w:ascii="Arial" w:hAnsi="Arial" w:cs="Arial"/>
          <w:sz w:val="24"/>
          <w:szCs w:val="24"/>
        </w:rPr>
        <w:t xml:space="preserve">Los miembros representativos de este sistema son conocidos como "serie de tipos". Estos forman matrices de tipos y subtipos que indican las tendencias de constructores y arquitectos, estilos o decadencias, etcétera. </w:t>
      </w:r>
    </w:p>
    <w:p w:rsidR="00776E73" w:rsidRPr="006C2C25" w:rsidRDefault="00DF76C6" w:rsidP="00DF76C6">
      <w:pPr>
        <w:spacing w:line="360" w:lineRule="auto"/>
        <w:jc w:val="both"/>
        <w:rPr>
          <w:rFonts w:ascii="Arial" w:hAnsi="Arial" w:cs="Arial"/>
          <w:sz w:val="24"/>
          <w:szCs w:val="24"/>
        </w:rPr>
      </w:pPr>
      <w:r w:rsidRPr="006C2C25">
        <w:rPr>
          <w:rFonts w:ascii="Arial" w:hAnsi="Arial" w:cs="Arial"/>
          <w:sz w:val="24"/>
          <w:szCs w:val="24"/>
        </w:rPr>
        <w:t xml:space="preserve">Los artefactos se clasifican mediante este recurso, se analiza su distribución temporal/espacial y se puede determinar qué tipos están relacionados, o no forman parte del contexto. </w:t>
      </w:r>
    </w:p>
    <w:p w:rsidR="00DF76C6" w:rsidRPr="006C2C25" w:rsidRDefault="00DF76C6" w:rsidP="00DF76C6">
      <w:pPr>
        <w:spacing w:line="360" w:lineRule="auto"/>
        <w:jc w:val="both"/>
        <w:rPr>
          <w:rFonts w:ascii="Arial" w:hAnsi="Arial" w:cs="Arial"/>
          <w:sz w:val="24"/>
          <w:szCs w:val="24"/>
        </w:rPr>
      </w:pPr>
      <w:r w:rsidRPr="006C2C25">
        <w:rPr>
          <w:rFonts w:ascii="Arial" w:hAnsi="Arial" w:cs="Arial"/>
          <w:sz w:val="24"/>
          <w:szCs w:val="24"/>
        </w:rPr>
        <w:t xml:space="preserve">Las posibles asociaciones de los tipos con otras evidencias físicas, promete una mejor cobertura de análisis, lo esencial radica que un tipo definido por el arqueólogo, se desarrolla a partir del otro en la distribución espacial del terreno una serie de tipos entrelazados, o traslapados, previo al análisis de las diversas concepciones existentes sobre la clasificación y la tipología. </w:t>
      </w:r>
    </w:p>
    <w:p w:rsidR="009E40F8" w:rsidRPr="006C2C25" w:rsidRDefault="00DF76C6" w:rsidP="00DF76C6">
      <w:pPr>
        <w:spacing w:line="360" w:lineRule="auto"/>
        <w:jc w:val="both"/>
        <w:rPr>
          <w:rFonts w:ascii="Arial" w:hAnsi="Arial" w:cs="Arial"/>
          <w:sz w:val="24"/>
          <w:szCs w:val="24"/>
        </w:rPr>
      </w:pPr>
      <w:r w:rsidRPr="006C2C25">
        <w:rPr>
          <w:rFonts w:ascii="Arial" w:hAnsi="Arial" w:cs="Arial"/>
          <w:sz w:val="24"/>
          <w:szCs w:val="24"/>
        </w:rPr>
        <w:lastRenderedPageBreak/>
        <w:t xml:space="preserve">Se pretende detectar en el muestrario tipos de tumbas </w:t>
      </w:r>
      <w:r w:rsidR="009E40F8" w:rsidRPr="006C2C25">
        <w:rPr>
          <w:rFonts w:ascii="Arial" w:hAnsi="Arial" w:cs="Arial"/>
          <w:sz w:val="24"/>
          <w:szCs w:val="24"/>
        </w:rPr>
        <w:t xml:space="preserve">sean </w:t>
      </w:r>
      <w:r w:rsidRPr="006C2C25">
        <w:rPr>
          <w:rFonts w:ascii="Arial" w:hAnsi="Arial" w:cs="Arial"/>
          <w:sz w:val="24"/>
          <w:szCs w:val="24"/>
        </w:rPr>
        <w:t xml:space="preserve">únicos, tanto ¨espaciales¨ como ¨temporales¨, previamente una serie de tipos creados e identificados como estadandarizados. </w:t>
      </w:r>
    </w:p>
    <w:p w:rsidR="00DF76C6" w:rsidRPr="006C2C25" w:rsidRDefault="00DF76C6" w:rsidP="00DF76C6">
      <w:pPr>
        <w:spacing w:line="360" w:lineRule="auto"/>
        <w:jc w:val="both"/>
        <w:rPr>
          <w:rFonts w:ascii="Arial" w:hAnsi="Arial" w:cs="Arial"/>
          <w:sz w:val="24"/>
          <w:szCs w:val="24"/>
        </w:rPr>
      </w:pPr>
      <w:r w:rsidRPr="006C2C25">
        <w:rPr>
          <w:rFonts w:ascii="Arial" w:hAnsi="Arial" w:cs="Arial"/>
          <w:sz w:val="24"/>
          <w:szCs w:val="24"/>
        </w:rPr>
        <w:t xml:space="preserve">Organizar amplias cantidades de datos en unidades manejables; lo cual permite inventariar los tipos que sean representativos mediante el listado de sus atributos compartidos; describir y ordenar las clases y tipos sugiere una serie de relaciones entre los mismos.   </w:t>
      </w:r>
    </w:p>
    <w:p w:rsidR="00D41912" w:rsidRPr="006C2C25" w:rsidRDefault="00DF76C6" w:rsidP="00DF76C6">
      <w:pPr>
        <w:spacing w:line="360" w:lineRule="auto"/>
        <w:jc w:val="both"/>
        <w:rPr>
          <w:rFonts w:ascii="Arial" w:hAnsi="Arial" w:cs="Arial"/>
          <w:sz w:val="24"/>
          <w:szCs w:val="24"/>
        </w:rPr>
      </w:pPr>
      <w:r w:rsidRPr="006C2C25">
        <w:rPr>
          <w:rFonts w:ascii="Arial" w:hAnsi="Arial" w:cs="Arial"/>
          <w:sz w:val="24"/>
          <w:szCs w:val="24"/>
        </w:rPr>
        <w:t>La clasificación tipológica muestra relaciones iconográficas, morfológicas, asociala figura de la construcción, presencia de estilos o rasgos arquitectónicos que señalan eventos o influencia de otras culturas, por lo tanto, adquieren su valor patrimonial.</w:t>
      </w:r>
    </w:p>
    <w:p w:rsidR="00DF76C6" w:rsidRPr="006C2C25" w:rsidRDefault="00DF76C6" w:rsidP="00DF76C6">
      <w:pPr>
        <w:spacing w:line="360" w:lineRule="auto"/>
        <w:jc w:val="both"/>
        <w:rPr>
          <w:rFonts w:ascii="Arial" w:hAnsi="Arial" w:cs="Arial"/>
          <w:sz w:val="24"/>
          <w:szCs w:val="24"/>
        </w:rPr>
      </w:pPr>
      <w:r w:rsidRPr="006C2C25">
        <w:rPr>
          <w:rFonts w:ascii="Arial" w:hAnsi="Arial" w:cs="Arial"/>
          <w:sz w:val="24"/>
          <w:szCs w:val="24"/>
        </w:rPr>
        <w:t>Con base a lo anterior, se han dado las condiciones para establecer una segunda etapa de la investigación, que consiste en excavaciones selectivas en puntos específicos del terreno de acuerdo a los recursos disponible a la propia riqueza de la evidencia.</w:t>
      </w:r>
    </w:p>
    <w:p w:rsidR="00DF76C6" w:rsidRPr="006C2C25" w:rsidRDefault="009E40F8" w:rsidP="00DF76C6">
      <w:pPr>
        <w:spacing w:line="360" w:lineRule="auto"/>
        <w:jc w:val="both"/>
        <w:rPr>
          <w:rFonts w:ascii="Arial" w:hAnsi="Arial" w:cs="Arial"/>
          <w:sz w:val="24"/>
          <w:szCs w:val="24"/>
        </w:rPr>
      </w:pPr>
      <w:r w:rsidRPr="006C2C25">
        <w:rPr>
          <w:rFonts w:ascii="Arial" w:hAnsi="Arial" w:cs="Arial"/>
          <w:sz w:val="24"/>
          <w:szCs w:val="24"/>
        </w:rPr>
        <w:t xml:space="preserve">La clasificación </w:t>
      </w:r>
      <w:r w:rsidR="00DF76C6" w:rsidRPr="006C2C25">
        <w:rPr>
          <w:rFonts w:ascii="Arial" w:hAnsi="Arial" w:cs="Arial"/>
          <w:sz w:val="24"/>
          <w:szCs w:val="24"/>
        </w:rPr>
        <w:t>“permitiría que nos adentremos en el origen, desarrollo e interacción de los fenómenos a los que es aplicad</w:t>
      </w:r>
      <w:r w:rsidR="002C2922" w:rsidRPr="006C2C25">
        <w:rPr>
          <w:rFonts w:ascii="Arial" w:hAnsi="Arial" w:cs="Arial"/>
          <w:sz w:val="24"/>
          <w:szCs w:val="24"/>
        </w:rPr>
        <w:t>a”. (Meggers y Evans, 1969: 16)</w:t>
      </w:r>
    </w:p>
    <w:p w:rsidR="009E40F8" w:rsidRPr="006C2C25" w:rsidRDefault="009E40F8" w:rsidP="00DF76C6">
      <w:pPr>
        <w:spacing w:line="360" w:lineRule="auto"/>
        <w:jc w:val="both"/>
        <w:rPr>
          <w:rFonts w:ascii="Arial" w:hAnsi="Arial" w:cs="Arial"/>
          <w:sz w:val="24"/>
          <w:szCs w:val="24"/>
        </w:rPr>
      </w:pPr>
      <w:r w:rsidRPr="006C2C25">
        <w:rPr>
          <w:rFonts w:ascii="Arial" w:hAnsi="Arial" w:cs="Arial"/>
          <w:sz w:val="24"/>
          <w:szCs w:val="24"/>
        </w:rPr>
        <w:t xml:space="preserve">Los instrumentos de recuperación de la información </w:t>
      </w:r>
      <w:r w:rsidR="00776E73" w:rsidRPr="006C2C25">
        <w:rPr>
          <w:rFonts w:ascii="Arial" w:hAnsi="Arial" w:cs="Arial"/>
          <w:sz w:val="24"/>
          <w:szCs w:val="24"/>
        </w:rPr>
        <w:t xml:space="preserve">Se </w:t>
      </w:r>
      <w:r w:rsidRPr="006C2C25">
        <w:rPr>
          <w:rFonts w:ascii="Arial" w:hAnsi="Arial" w:cs="Arial"/>
          <w:sz w:val="24"/>
          <w:szCs w:val="24"/>
        </w:rPr>
        <w:t xml:space="preserve">comprende el </w:t>
      </w:r>
      <w:r w:rsidR="00776E73" w:rsidRPr="006C2C25">
        <w:rPr>
          <w:rFonts w:ascii="Arial" w:hAnsi="Arial" w:cs="Arial"/>
          <w:sz w:val="24"/>
          <w:szCs w:val="24"/>
        </w:rPr>
        <w:t>diagnóstico</w:t>
      </w:r>
      <w:r w:rsidRPr="006C2C25">
        <w:rPr>
          <w:rFonts w:ascii="Arial" w:hAnsi="Arial" w:cs="Arial"/>
          <w:sz w:val="24"/>
          <w:szCs w:val="24"/>
        </w:rPr>
        <w:t xml:space="preserve">, recorrido de superficie, </w:t>
      </w:r>
      <w:r w:rsidR="00776E73" w:rsidRPr="006C2C25">
        <w:rPr>
          <w:rFonts w:ascii="Arial" w:hAnsi="Arial" w:cs="Arial"/>
          <w:sz w:val="24"/>
          <w:szCs w:val="24"/>
        </w:rPr>
        <w:t xml:space="preserve">levantamiento topográficos descripciones </w:t>
      </w:r>
      <w:r w:rsidR="00586460" w:rsidRPr="006C2C25">
        <w:rPr>
          <w:rFonts w:ascii="Arial" w:hAnsi="Arial" w:cs="Arial"/>
          <w:sz w:val="24"/>
          <w:szCs w:val="24"/>
        </w:rPr>
        <w:t>específicas</w:t>
      </w:r>
      <w:r w:rsidR="00601319" w:rsidRPr="006C2C25">
        <w:rPr>
          <w:rFonts w:ascii="Arial" w:hAnsi="Arial" w:cs="Arial"/>
          <w:sz w:val="24"/>
          <w:szCs w:val="24"/>
        </w:rPr>
        <w:t>.</w:t>
      </w:r>
      <w:r w:rsidR="00533B7C" w:rsidRPr="006C2C25">
        <w:rPr>
          <w:rFonts w:ascii="Arial" w:hAnsi="Arial" w:cs="Arial"/>
          <w:sz w:val="24"/>
          <w:szCs w:val="24"/>
        </w:rPr>
        <w:t xml:space="preserve"> </w:t>
      </w:r>
      <w:r w:rsidR="006C2C25" w:rsidRPr="006C2C25">
        <w:rPr>
          <w:rFonts w:ascii="Arial" w:hAnsi="Arial" w:cs="Arial"/>
          <w:sz w:val="24"/>
          <w:szCs w:val="24"/>
        </w:rPr>
        <w:t>Así</w:t>
      </w:r>
      <w:r w:rsidR="00533B7C" w:rsidRPr="006C2C25">
        <w:rPr>
          <w:rFonts w:ascii="Arial" w:hAnsi="Arial" w:cs="Arial"/>
          <w:sz w:val="24"/>
          <w:szCs w:val="24"/>
        </w:rPr>
        <w:t xml:space="preserve"> mismo</w:t>
      </w:r>
      <w:r w:rsidR="006C2C25" w:rsidRPr="006C2C25">
        <w:rPr>
          <w:rFonts w:ascii="Arial" w:hAnsi="Arial" w:cs="Arial"/>
          <w:sz w:val="24"/>
          <w:szCs w:val="24"/>
        </w:rPr>
        <w:t>, la recuperación de la evidencia escrita y los expedientes  históricos de familia.</w:t>
      </w:r>
    </w:p>
    <w:p w:rsidR="009E40F8" w:rsidRPr="006074D0" w:rsidRDefault="009E40F8" w:rsidP="00DF76C6">
      <w:pPr>
        <w:spacing w:line="360" w:lineRule="auto"/>
        <w:jc w:val="both"/>
        <w:rPr>
          <w:sz w:val="32"/>
          <w:szCs w:val="32"/>
        </w:rPr>
      </w:pPr>
      <w:r w:rsidRPr="006074D0">
        <w:rPr>
          <w:sz w:val="32"/>
          <w:szCs w:val="32"/>
        </w:rPr>
        <w:t>MARCO CONCEPTUAL</w:t>
      </w:r>
    </w:p>
    <w:p w:rsidR="00D41912" w:rsidRPr="006C2C25" w:rsidRDefault="00776E73" w:rsidP="00DF76C6">
      <w:pPr>
        <w:spacing w:line="360" w:lineRule="auto"/>
        <w:jc w:val="both"/>
        <w:rPr>
          <w:rFonts w:ascii="Arial" w:hAnsi="Arial" w:cs="Arial"/>
          <w:sz w:val="24"/>
          <w:szCs w:val="24"/>
        </w:rPr>
      </w:pPr>
      <w:r w:rsidRPr="006C2C25">
        <w:rPr>
          <w:rFonts w:ascii="Arial" w:hAnsi="Arial" w:cs="Arial"/>
          <w:sz w:val="24"/>
          <w:szCs w:val="24"/>
        </w:rPr>
        <w:t xml:space="preserve">Para fines de exposición, se define los siguientes conceptos: </w:t>
      </w:r>
      <w:r w:rsidR="00DF76C6" w:rsidRPr="006C2C25">
        <w:rPr>
          <w:rFonts w:ascii="Arial" w:hAnsi="Arial" w:cs="Arial"/>
          <w:sz w:val="24"/>
          <w:szCs w:val="24"/>
          <w:highlight w:val="yellow"/>
        </w:rPr>
        <w:t>A)El Cementerio B) El Monumento Funerario C</w:t>
      </w:r>
      <w:r w:rsidRPr="006C2C25">
        <w:rPr>
          <w:rFonts w:ascii="Arial" w:hAnsi="Arial" w:cs="Arial"/>
          <w:sz w:val="24"/>
          <w:szCs w:val="24"/>
          <w:highlight w:val="yellow"/>
        </w:rPr>
        <w:t>) Inventario</w:t>
      </w:r>
      <w:r w:rsidR="00DF76C6" w:rsidRPr="006C2C25">
        <w:rPr>
          <w:rFonts w:ascii="Arial" w:hAnsi="Arial" w:cs="Arial"/>
          <w:sz w:val="24"/>
          <w:szCs w:val="24"/>
          <w:highlight w:val="yellow"/>
        </w:rPr>
        <w:t xml:space="preserve"> y clasificación del Patrimonio Arqueológico: E) Museo de Cielo Abierto</w:t>
      </w:r>
      <w:r w:rsidR="009E40F8" w:rsidRPr="006C2C25">
        <w:rPr>
          <w:rFonts w:ascii="Arial" w:hAnsi="Arial" w:cs="Arial"/>
          <w:sz w:val="24"/>
          <w:szCs w:val="24"/>
        </w:rPr>
        <w:t>-</w:t>
      </w:r>
    </w:p>
    <w:p w:rsidR="006C2C25" w:rsidRPr="006C2C25" w:rsidRDefault="006C2C25" w:rsidP="00DF76C6">
      <w:pPr>
        <w:spacing w:line="360" w:lineRule="auto"/>
        <w:jc w:val="both"/>
        <w:rPr>
          <w:rFonts w:ascii="Arial" w:hAnsi="Arial" w:cs="Arial"/>
          <w:sz w:val="24"/>
          <w:szCs w:val="24"/>
          <w:highlight w:val="yellow"/>
        </w:rPr>
      </w:pPr>
    </w:p>
    <w:p w:rsidR="00DF76C6" w:rsidRPr="006C2C25" w:rsidRDefault="00DF76C6" w:rsidP="00DF76C6">
      <w:pPr>
        <w:spacing w:line="360" w:lineRule="auto"/>
        <w:jc w:val="both"/>
        <w:rPr>
          <w:rFonts w:ascii="Arial" w:hAnsi="Arial" w:cs="Arial"/>
          <w:sz w:val="24"/>
          <w:szCs w:val="24"/>
          <w:highlight w:val="yellow"/>
        </w:rPr>
      </w:pPr>
      <w:r w:rsidRPr="006C2C25">
        <w:rPr>
          <w:rFonts w:ascii="Arial" w:hAnsi="Arial" w:cs="Arial"/>
          <w:sz w:val="24"/>
          <w:szCs w:val="24"/>
          <w:highlight w:val="yellow"/>
        </w:rPr>
        <w:t>Cementerio:</w:t>
      </w:r>
    </w:p>
    <w:p w:rsidR="00DF76C6" w:rsidRPr="006C2C25" w:rsidRDefault="00DF76C6" w:rsidP="00DF76C6">
      <w:pPr>
        <w:spacing w:line="360" w:lineRule="auto"/>
        <w:jc w:val="both"/>
        <w:rPr>
          <w:rFonts w:ascii="Arial" w:hAnsi="Arial" w:cs="Arial"/>
          <w:sz w:val="24"/>
          <w:szCs w:val="24"/>
        </w:rPr>
      </w:pPr>
      <w:r w:rsidRPr="006C2C25">
        <w:rPr>
          <w:rFonts w:ascii="Arial" w:hAnsi="Arial" w:cs="Arial"/>
          <w:sz w:val="24"/>
          <w:szCs w:val="24"/>
        </w:rPr>
        <w:lastRenderedPageBreak/>
        <w:t xml:space="preserve">Se define </w:t>
      </w:r>
      <w:r w:rsidR="00DC575F" w:rsidRPr="006C2C25">
        <w:rPr>
          <w:rFonts w:ascii="Arial" w:hAnsi="Arial" w:cs="Arial"/>
          <w:sz w:val="24"/>
          <w:szCs w:val="24"/>
        </w:rPr>
        <w:t>como “</w:t>
      </w:r>
      <w:r w:rsidRPr="006C2C25">
        <w:rPr>
          <w:rFonts w:ascii="Arial" w:hAnsi="Arial" w:cs="Arial"/>
          <w:sz w:val="24"/>
          <w:szCs w:val="24"/>
        </w:rPr>
        <w:t xml:space="preserve">el contexto arqueológico donde se identifican diversas estructuras arquitectónicas y artefactos afines, los que proyectan referentes históricos - culturales, en su proceso de secuencia cronológica, el cual se manifiesta en diversidad de formas, estilos y escenarios arquitectónicos”. (Fajardo Madrid; 2010: 8 ). </w:t>
      </w:r>
    </w:p>
    <w:p w:rsidR="00586460" w:rsidRPr="006C2C25" w:rsidRDefault="00586460" w:rsidP="00DF76C6">
      <w:pPr>
        <w:spacing w:line="360" w:lineRule="auto"/>
        <w:jc w:val="both"/>
        <w:rPr>
          <w:rFonts w:ascii="Arial" w:hAnsi="Arial" w:cs="Arial"/>
          <w:b/>
          <w:sz w:val="24"/>
          <w:szCs w:val="24"/>
        </w:rPr>
      </w:pPr>
    </w:p>
    <w:p w:rsidR="00DF76C6" w:rsidRPr="006C2C25" w:rsidRDefault="00DF76C6" w:rsidP="00DF76C6">
      <w:pPr>
        <w:spacing w:line="360" w:lineRule="auto"/>
        <w:jc w:val="both"/>
        <w:rPr>
          <w:rFonts w:ascii="Arial" w:hAnsi="Arial" w:cs="Arial"/>
          <w:b/>
          <w:sz w:val="24"/>
          <w:szCs w:val="24"/>
        </w:rPr>
      </w:pPr>
      <w:r w:rsidRPr="006C2C25">
        <w:rPr>
          <w:rFonts w:ascii="Arial" w:hAnsi="Arial" w:cs="Arial"/>
          <w:b/>
          <w:sz w:val="24"/>
          <w:szCs w:val="24"/>
        </w:rPr>
        <w:t>MONUMENTO FUNERARIO</w:t>
      </w:r>
    </w:p>
    <w:p w:rsidR="00DF76C6" w:rsidRPr="006C2C25" w:rsidRDefault="00DF76C6" w:rsidP="00DF76C6">
      <w:pPr>
        <w:spacing w:line="360" w:lineRule="auto"/>
        <w:jc w:val="both"/>
        <w:rPr>
          <w:rFonts w:ascii="Arial" w:hAnsi="Arial" w:cs="Arial"/>
          <w:sz w:val="24"/>
          <w:szCs w:val="24"/>
        </w:rPr>
      </w:pPr>
      <w:r w:rsidRPr="006C2C25">
        <w:rPr>
          <w:rFonts w:ascii="Arial" w:hAnsi="Arial" w:cs="Arial"/>
          <w:sz w:val="24"/>
          <w:szCs w:val="24"/>
        </w:rPr>
        <w:t>Se dice de aquel inmueble que define en sí, todos los atributos que encierra una construcción, desde una tumba sobre la superficie de la tierra, hasta aquel que muestre varios cuerpos o niveles de construcción, así como cualquier otro adosado, decoración en bajo o alto relieve, escultura, entre otros.</w:t>
      </w:r>
    </w:p>
    <w:p w:rsidR="00F20B37" w:rsidRPr="006C2C25" w:rsidRDefault="00D41912" w:rsidP="00DF76C6">
      <w:pPr>
        <w:spacing w:line="360" w:lineRule="auto"/>
        <w:jc w:val="both"/>
        <w:rPr>
          <w:rFonts w:ascii="Arial" w:hAnsi="Arial" w:cs="Arial"/>
          <w:b/>
          <w:sz w:val="24"/>
          <w:szCs w:val="24"/>
        </w:rPr>
      </w:pPr>
      <w:r w:rsidRPr="006C2C25">
        <w:rPr>
          <w:rFonts w:ascii="Arial" w:hAnsi="Arial" w:cs="Arial"/>
          <w:b/>
          <w:sz w:val="24"/>
          <w:szCs w:val="24"/>
        </w:rPr>
        <w:t>EL INVENTARIO Y CLASIFICACIÓN PATRIMONIO FUNERARIO</w:t>
      </w:r>
    </w:p>
    <w:p w:rsidR="00DF76C6" w:rsidRPr="006C2C25" w:rsidRDefault="00DF76C6" w:rsidP="00DF76C6">
      <w:pPr>
        <w:spacing w:line="360" w:lineRule="auto"/>
        <w:jc w:val="both"/>
        <w:rPr>
          <w:rFonts w:ascii="Arial" w:hAnsi="Arial" w:cs="Arial"/>
          <w:sz w:val="24"/>
          <w:szCs w:val="24"/>
        </w:rPr>
      </w:pPr>
      <w:r w:rsidRPr="006C2C25">
        <w:rPr>
          <w:rFonts w:ascii="Arial" w:hAnsi="Arial" w:cs="Arial"/>
          <w:sz w:val="24"/>
          <w:szCs w:val="24"/>
        </w:rPr>
        <w:t xml:space="preserve">Se sobre entiende que el trazo antiguo del camposanto original, es el referente territorial que permite asociar otros elementos del entorno social, religioso y del medio ambiente. </w:t>
      </w:r>
    </w:p>
    <w:p w:rsidR="00DF76C6" w:rsidRPr="006C2C25" w:rsidRDefault="00DF76C6" w:rsidP="00DF76C6">
      <w:pPr>
        <w:spacing w:line="360" w:lineRule="auto"/>
        <w:jc w:val="both"/>
        <w:rPr>
          <w:rFonts w:ascii="Arial" w:hAnsi="Arial" w:cs="Arial"/>
          <w:sz w:val="24"/>
          <w:szCs w:val="24"/>
        </w:rPr>
      </w:pPr>
      <w:r w:rsidRPr="006C2C25">
        <w:rPr>
          <w:rFonts w:ascii="Arial" w:hAnsi="Arial" w:cs="Arial"/>
          <w:sz w:val="24"/>
          <w:szCs w:val="24"/>
        </w:rPr>
        <w:t>Al establecer el recorrido de superficie, se procederá a dividir el terreno en cuatro sectores y estos en subsectores no mayores de cincuenta metros cuadrados, estos se pueden ampliar a cien metros, sí la extensión del terreno lo permite, a mayor densidad de construcciones, menor delimitación del terreno, por el contrario, a menor densidad de construcciones, mayor cobertura medible del terreno.</w:t>
      </w:r>
    </w:p>
    <w:p w:rsidR="00FD4CBF" w:rsidRPr="006C2C25" w:rsidRDefault="00DF76C6" w:rsidP="00DF76C6">
      <w:pPr>
        <w:spacing w:line="360" w:lineRule="auto"/>
        <w:jc w:val="both"/>
        <w:rPr>
          <w:rFonts w:ascii="Arial" w:hAnsi="Arial" w:cs="Arial"/>
          <w:sz w:val="24"/>
          <w:szCs w:val="24"/>
        </w:rPr>
      </w:pPr>
      <w:r w:rsidRPr="006C2C25">
        <w:rPr>
          <w:rFonts w:ascii="Arial" w:hAnsi="Arial" w:cs="Arial"/>
          <w:sz w:val="24"/>
          <w:szCs w:val="24"/>
        </w:rPr>
        <w:t>Las parcelas de cada cuadrante, generalmente tienen 3 pies de frente por ocho de largo, como unidades menores del terreno, aunque se dan el caso de hasta la unión de cinco, ocho parcelas constituyendo una sola unidad catastral.</w:t>
      </w:r>
    </w:p>
    <w:p w:rsidR="00DF76C6" w:rsidRPr="006C2C25" w:rsidRDefault="00DF76C6" w:rsidP="00DF76C6">
      <w:pPr>
        <w:spacing w:line="360" w:lineRule="auto"/>
        <w:jc w:val="both"/>
        <w:rPr>
          <w:rFonts w:ascii="Arial" w:hAnsi="Arial" w:cs="Arial"/>
          <w:sz w:val="24"/>
          <w:szCs w:val="24"/>
        </w:rPr>
      </w:pPr>
      <w:r w:rsidRPr="006C2C25">
        <w:rPr>
          <w:rFonts w:ascii="Arial" w:hAnsi="Arial" w:cs="Arial"/>
          <w:sz w:val="24"/>
          <w:szCs w:val="24"/>
        </w:rPr>
        <w:t>En cada lote o conjunto de lotes, se identifica desde tumbas cubiertas por lapidas, hasta monumentos, reliquias, esculturas, otros, tipificada como serie de evidencias arqueológicas, lasque, a su vez, se subdivide en sub series.</w:t>
      </w:r>
    </w:p>
    <w:p w:rsidR="00D41912" w:rsidRPr="006C2C25" w:rsidRDefault="00DF76C6" w:rsidP="00DF76C6">
      <w:pPr>
        <w:spacing w:line="360" w:lineRule="auto"/>
        <w:jc w:val="both"/>
        <w:rPr>
          <w:rFonts w:ascii="Arial" w:hAnsi="Arial" w:cs="Arial"/>
          <w:sz w:val="24"/>
          <w:szCs w:val="24"/>
        </w:rPr>
      </w:pPr>
      <w:r w:rsidRPr="006C2C25">
        <w:rPr>
          <w:rFonts w:ascii="Arial" w:hAnsi="Arial" w:cs="Arial"/>
          <w:sz w:val="24"/>
          <w:szCs w:val="24"/>
        </w:rPr>
        <w:t xml:space="preserve">El siguiente paso es iniciar el inventario, descripción detallada, siguiendo las técnicas de investigación arqueológica, empleando para ello, varios instrumentos tecnológicos y así obtener resultados efectivos. </w:t>
      </w:r>
    </w:p>
    <w:p w:rsidR="00DF76C6" w:rsidRPr="006C2C25" w:rsidRDefault="00DF76C6" w:rsidP="00DF76C6">
      <w:pPr>
        <w:spacing w:line="360" w:lineRule="auto"/>
        <w:jc w:val="both"/>
        <w:rPr>
          <w:rFonts w:ascii="Arial" w:hAnsi="Arial" w:cs="Arial"/>
          <w:sz w:val="24"/>
          <w:szCs w:val="24"/>
        </w:rPr>
      </w:pPr>
      <w:r w:rsidRPr="006C2C25">
        <w:rPr>
          <w:rFonts w:ascii="Arial" w:hAnsi="Arial" w:cs="Arial"/>
          <w:sz w:val="24"/>
          <w:szCs w:val="24"/>
        </w:rPr>
        <w:lastRenderedPageBreak/>
        <w:t xml:space="preserve">La combinación de números y letras para identificar las cuatro unidades territoriales se utilizan de acuerdo a las coordenadas ya establecidas por los geodestas. </w:t>
      </w:r>
    </w:p>
    <w:p w:rsidR="00DF76C6" w:rsidRPr="006C2C25" w:rsidRDefault="00DF76C6" w:rsidP="00DF76C6">
      <w:pPr>
        <w:spacing w:line="360" w:lineRule="auto"/>
        <w:jc w:val="both"/>
        <w:rPr>
          <w:rFonts w:ascii="Arial" w:hAnsi="Arial" w:cs="Arial"/>
          <w:sz w:val="24"/>
          <w:szCs w:val="24"/>
        </w:rPr>
      </w:pPr>
      <w:r w:rsidRPr="006C2C25">
        <w:rPr>
          <w:rFonts w:ascii="Arial" w:hAnsi="Arial" w:cs="Arial"/>
          <w:sz w:val="24"/>
          <w:szCs w:val="24"/>
        </w:rPr>
        <w:t>Cada parcela plenamente delimitada, será sometida a el inventario de cuanta evidencia arqueológica determine a través de cuadros elaborados hacia ese fin y formularios diseñado para vaciar datos sobre inhumación de cadáveres, inventario del monumento, así también, los rasgos más distintivos de la estructura asociada a reliquias, historias de familia, particularidades de las construcciones, descripción del sepelio, rituales antiguos o contemporáneos.</w:t>
      </w:r>
    </w:p>
    <w:p w:rsidR="00DF76C6" w:rsidRPr="006C2C25" w:rsidRDefault="00DF76C6" w:rsidP="00DF76C6">
      <w:pPr>
        <w:spacing w:line="360" w:lineRule="auto"/>
        <w:jc w:val="both"/>
        <w:rPr>
          <w:rFonts w:ascii="Arial" w:hAnsi="Arial" w:cs="Arial"/>
          <w:sz w:val="24"/>
          <w:szCs w:val="24"/>
        </w:rPr>
      </w:pPr>
      <w:r w:rsidRPr="006C2C25">
        <w:rPr>
          <w:rFonts w:ascii="Arial" w:hAnsi="Arial" w:cs="Arial"/>
          <w:sz w:val="24"/>
          <w:szCs w:val="24"/>
        </w:rPr>
        <w:t>Los tipos de sepulcros horizontales comprenden tumbas sobre la superficie del terreno, dentro de estas existen una variedad de ejemplares cuyas modalidades decorativas los convierten en subtipos representativos de una época constructiva, se han identificado serie de tumbas que tienen adosado decoraciones que corresponden a otros contextos, generalmente sobre pasan los tres niveles y adquieren el calificativo de verticales, en ambos casos, se aplica el termino de elementos compuestos. Siempre que se identifique de manera cronológica el período constructivo la secuencia de los mismos.</w:t>
      </w:r>
    </w:p>
    <w:p w:rsidR="00DF76C6" w:rsidRPr="006C2C25" w:rsidRDefault="00DF76C6" w:rsidP="00DF76C6">
      <w:pPr>
        <w:spacing w:line="360" w:lineRule="auto"/>
        <w:jc w:val="both"/>
        <w:rPr>
          <w:rFonts w:ascii="Arial" w:hAnsi="Arial" w:cs="Arial"/>
          <w:sz w:val="24"/>
          <w:szCs w:val="24"/>
        </w:rPr>
      </w:pPr>
      <w:r w:rsidRPr="006C2C25">
        <w:rPr>
          <w:rFonts w:ascii="Arial" w:hAnsi="Arial" w:cs="Arial"/>
          <w:sz w:val="24"/>
          <w:szCs w:val="24"/>
        </w:rPr>
        <w:t>De manera subsiguiente se procederá acciones vinculantes a la clasificación topográfica e insertar en fichas descriptivas los datos recolectados. Así se derivará al uso de instrumentos de descripción: Registro por asignación de lotes, inventarios de las reliquias culturales, catálogo, índice, guías históricas de hombres ilustres.</w:t>
      </w:r>
    </w:p>
    <w:p w:rsidR="00511203" w:rsidRPr="006C2C25" w:rsidRDefault="00DF76C6" w:rsidP="00DF76C6">
      <w:pPr>
        <w:spacing w:line="360" w:lineRule="auto"/>
        <w:jc w:val="both"/>
        <w:rPr>
          <w:rFonts w:ascii="Arial" w:hAnsi="Arial" w:cs="Arial"/>
          <w:sz w:val="24"/>
          <w:szCs w:val="24"/>
        </w:rPr>
      </w:pPr>
      <w:r w:rsidRPr="006C2C25">
        <w:rPr>
          <w:rFonts w:ascii="Arial" w:hAnsi="Arial" w:cs="Arial"/>
          <w:sz w:val="24"/>
          <w:szCs w:val="24"/>
        </w:rPr>
        <w:t>Con esta sustentación, se han dado las condiciones para establecer una segunda etapa de la investigación que consiste en excavaciones selectivas en puntos específicos del terreno. Un plan de servicios culturales que incluye el uso de los espacios físicos para generar procesos didácticos educativos en coordinación con los comités de familias, patronatos y la propia autoridad universitaria.</w:t>
      </w:r>
    </w:p>
    <w:p w:rsidR="00586460" w:rsidRPr="006C2C25" w:rsidRDefault="00586460" w:rsidP="00DF76C6">
      <w:pPr>
        <w:spacing w:line="360" w:lineRule="auto"/>
        <w:jc w:val="both"/>
        <w:rPr>
          <w:rFonts w:ascii="Arial" w:hAnsi="Arial" w:cs="Arial"/>
          <w:sz w:val="24"/>
          <w:szCs w:val="24"/>
        </w:rPr>
      </w:pPr>
    </w:p>
    <w:p w:rsidR="00586460" w:rsidRPr="006074D0" w:rsidRDefault="00586460" w:rsidP="00DF76C6">
      <w:pPr>
        <w:spacing w:line="360" w:lineRule="auto"/>
        <w:jc w:val="both"/>
        <w:rPr>
          <w:sz w:val="32"/>
          <w:szCs w:val="32"/>
        </w:rPr>
      </w:pPr>
    </w:p>
    <w:p w:rsidR="00586460" w:rsidRPr="006074D0" w:rsidRDefault="00586460" w:rsidP="00DF76C6">
      <w:pPr>
        <w:spacing w:line="360" w:lineRule="auto"/>
        <w:jc w:val="both"/>
        <w:rPr>
          <w:sz w:val="32"/>
          <w:szCs w:val="32"/>
        </w:rPr>
      </w:pPr>
    </w:p>
    <w:tbl>
      <w:tblPr>
        <w:tblStyle w:val="Tablaconcuadrcula"/>
        <w:tblW w:w="8789" w:type="dxa"/>
        <w:tblInd w:w="-5" w:type="dxa"/>
        <w:tblLook w:val="04A0" w:firstRow="1" w:lastRow="0" w:firstColumn="1" w:lastColumn="0" w:noHBand="0" w:noVBand="1"/>
      </w:tblPr>
      <w:tblGrid>
        <w:gridCol w:w="8789"/>
      </w:tblGrid>
      <w:tr w:rsidR="00215BB5" w:rsidRPr="006074D0" w:rsidTr="00C6653A">
        <w:tc>
          <w:tcPr>
            <w:tcW w:w="8789" w:type="dxa"/>
          </w:tcPr>
          <w:p w:rsidR="00215BB5" w:rsidRPr="009F537B" w:rsidRDefault="00215BB5" w:rsidP="00BD2F58">
            <w:pPr>
              <w:tabs>
                <w:tab w:val="left" w:pos="806"/>
              </w:tabs>
              <w:jc w:val="center"/>
              <w:rPr>
                <w:rFonts w:ascii="Arial" w:hAnsi="Arial" w:cs="Arial"/>
                <w:b/>
                <w:sz w:val="28"/>
                <w:szCs w:val="28"/>
              </w:rPr>
            </w:pPr>
            <w:r w:rsidRPr="009F537B">
              <w:rPr>
                <w:rFonts w:ascii="Arial" w:hAnsi="Arial" w:cs="Arial"/>
                <w:b/>
                <w:sz w:val="28"/>
                <w:szCs w:val="28"/>
              </w:rPr>
              <w:t>Cuadro descriptivo: Clasificación Tipológica</w:t>
            </w:r>
          </w:p>
        </w:tc>
      </w:tr>
      <w:tr w:rsidR="00215BB5" w:rsidRPr="006074D0" w:rsidTr="00C6653A">
        <w:tc>
          <w:tcPr>
            <w:tcW w:w="8789" w:type="dxa"/>
          </w:tcPr>
          <w:p w:rsidR="00215BB5" w:rsidRPr="009F537B" w:rsidRDefault="00215BB5" w:rsidP="00BD2F58">
            <w:pPr>
              <w:rPr>
                <w:rFonts w:ascii="Arial" w:hAnsi="Arial" w:cs="Arial"/>
                <w:sz w:val="24"/>
                <w:szCs w:val="24"/>
              </w:rPr>
            </w:pPr>
          </w:p>
          <w:p w:rsidR="00215BB5" w:rsidRPr="009F537B" w:rsidRDefault="00215BB5" w:rsidP="00215BB5">
            <w:pPr>
              <w:pStyle w:val="Prrafodelista"/>
              <w:numPr>
                <w:ilvl w:val="0"/>
                <w:numId w:val="2"/>
              </w:numPr>
              <w:rPr>
                <w:rFonts w:ascii="Arial" w:hAnsi="Arial" w:cs="Arial"/>
                <w:sz w:val="24"/>
                <w:szCs w:val="24"/>
              </w:rPr>
            </w:pPr>
            <w:r w:rsidRPr="009F537B">
              <w:rPr>
                <w:rFonts w:ascii="Arial" w:hAnsi="Arial" w:cs="Arial"/>
                <w:sz w:val="24"/>
                <w:szCs w:val="24"/>
              </w:rPr>
              <w:t>TEMAS DE INTERÉS METODOLÓGICO (RECORRIDO DE SUPERFICIE)</w:t>
            </w:r>
          </w:p>
          <w:p w:rsidR="00215BB5" w:rsidRPr="009F537B" w:rsidRDefault="00215BB5" w:rsidP="00BD2F58">
            <w:pPr>
              <w:rPr>
                <w:rFonts w:ascii="Arial" w:hAnsi="Arial" w:cs="Arial"/>
                <w:sz w:val="24"/>
                <w:szCs w:val="24"/>
              </w:rPr>
            </w:pPr>
          </w:p>
          <w:p w:rsidR="00215BB5" w:rsidRPr="009F537B" w:rsidRDefault="00215BB5" w:rsidP="00BD2F58">
            <w:pPr>
              <w:rPr>
                <w:rFonts w:ascii="Arial" w:hAnsi="Arial" w:cs="Arial"/>
                <w:sz w:val="24"/>
                <w:szCs w:val="24"/>
              </w:rPr>
            </w:pPr>
            <w:r w:rsidRPr="009F537B">
              <w:rPr>
                <w:rFonts w:ascii="Arial" w:hAnsi="Arial" w:cs="Arial"/>
                <w:sz w:val="24"/>
                <w:szCs w:val="24"/>
              </w:rPr>
              <w:t>1.1.)   Arquitectura funeraria</w:t>
            </w:r>
          </w:p>
          <w:p w:rsidR="00215BB5" w:rsidRPr="009F537B" w:rsidRDefault="00215BB5" w:rsidP="00BD2F58">
            <w:pPr>
              <w:rPr>
                <w:rFonts w:ascii="Arial" w:hAnsi="Arial" w:cs="Arial"/>
                <w:sz w:val="24"/>
                <w:szCs w:val="24"/>
              </w:rPr>
            </w:pPr>
            <w:r w:rsidRPr="009F537B">
              <w:rPr>
                <w:rFonts w:ascii="Arial" w:hAnsi="Arial" w:cs="Arial"/>
                <w:sz w:val="24"/>
                <w:szCs w:val="24"/>
              </w:rPr>
              <w:t xml:space="preserve">1.2.)   Escultura funeraria   </w:t>
            </w:r>
          </w:p>
          <w:p w:rsidR="00215BB5" w:rsidRPr="009F537B" w:rsidRDefault="00215BB5" w:rsidP="00BD2F58">
            <w:pPr>
              <w:rPr>
                <w:rFonts w:ascii="Arial" w:hAnsi="Arial" w:cs="Arial"/>
                <w:sz w:val="24"/>
                <w:szCs w:val="24"/>
              </w:rPr>
            </w:pPr>
            <w:r w:rsidRPr="009F537B">
              <w:rPr>
                <w:rFonts w:ascii="Arial" w:hAnsi="Arial" w:cs="Arial"/>
                <w:sz w:val="24"/>
                <w:szCs w:val="24"/>
              </w:rPr>
              <w:t>1.3.)   Murales</w:t>
            </w:r>
          </w:p>
          <w:p w:rsidR="00215BB5" w:rsidRPr="009F537B" w:rsidRDefault="00215BB5" w:rsidP="00BD2F58">
            <w:pPr>
              <w:rPr>
                <w:rFonts w:ascii="Arial" w:hAnsi="Arial" w:cs="Arial"/>
                <w:sz w:val="24"/>
                <w:szCs w:val="24"/>
              </w:rPr>
            </w:pPr>
            <w:r w:rsidRPr="009F537B">
              <w:rPr>
                <w:rFonts w:ascii="Arial" w:hAnsi="Arial" w:cs="Arial"/>
                <w:sz w:val="24"/>
                <w:szCs w:val="24"/>
              </w:rPr>
              <w:t>1.4.)   Cruces</w:t>
            </w:r>
          </w:p>
          <w:p w:rsidR="00215BB5" w:rsidRPr="009F537B" w:rsidRDefault="00215BB5" w:rsidP="00BD2F58">
            <w:pPr>
              <w:rPr>
                <w:rFonts w:ascii="Arial" w:hAnsi="Arial" w:cs="Arial"/>
                <w:sz w:val="24"/>
                <w:szCs w:val="24"/>
              </w:rPr>
            </w:pPr>
            <w:r w:rsidRPr="009F537B">
              <w:rPr>
                <w:rFonts w:ascii="Arial" w:hAnsi="Arial" w:cs="Arial"/>
                <w:sz w:val="24"/>
                <w:szCs w:val="24"/>
              </w:rPr>
              <w:t>1.5.)   Herrería</w:t>
            </w:r>
          </w:p>
          <w:p w:rsidR="00215BB5" w:rsidRPr="009F537B" w:rsidRDefault="00215BB5" w:rsidP="00BD2F58">
            <w:pPr>
              <w:rPr>
                <w:rFonts w:ascii="Arial" w:hAnsi="Arial" w:cs="Arial"/>
                <w:sz w:val="24"/>
                <w:szCs w:val="24"/>
              </w:rPr>
            </w:pPr>
            <w:r w:rsidRPr="009F537B">
              <w:rPr>
                <w:rFonts w:ascii="Arial" w:hAnsi="Arial" w:cs="Arial"/>
                <w:sz w:val="24"/>
                <w:szCs w:val="24"/>
              </w:rPr>
              <w:t>1.6.)   Loza funeraria</w:t>
            </w:r>
          </w:p>
          <w:p w:rsidR="00215BB5" w:rsidRPr="009F537B" w:rsidRDefault="00215BB5" w:rsidP="00BD2F58">
            <w:pPr>
              <w:rPr>
                <w:rFonts w:ascii="Arial" w:hAnsi="Arial" w:cs="Arial"/>
                <w:sz w:val="24"/>
                <w:szCs w:val="24"/>
              </w:rPr>
            </w:pPr>
            <w:r w:rsidRPr="009F537B">
              <w:rPr>
                <w:rFonts w:ascii="Arial" w:hAnsi="Arial" w:cs="Arial"/>
                <w:sz w:val="24"/>
                <w:szCs w:val="24"/>
              </w:rPr>
              <w:t>1.7.)   Material de construcción</w:t>
            </w:r>
          </w:p>
          <w:p w:rsidR="00215BB5" w:rsidRPr="009F537B" w:rsidRDefault="00215BB5" w:rsidP="00BD2F58">
            <w:pPr>
              <w:rPr>
                <w:rFonts w:ascii="Arial" w:hAnsi="Arial" w:cs="Arial"/>
                <w:sz w:val="24"/>
                <w:szCs w:val="24"/>
              </w:rPr>
            </w:pPr>
            <w:r w:rsidRPr="009F537B">
              <w:rPr>
                <w:rFonts w:ascii="Arial" w:hAnsi="Arial" w:cs="Arial"/>
                <w:sz w:val="24"/>
                <w:szCs w:val="24"/>
              </w:rPr>
              <w:t>1.8.)   Literatura escrita y oral</w:t>
            </w:r>
          </w:p>
          <w:p w:rsidR="00215BB5" w:rsidRPr="009F537B" w:rsidRDefault="00215BB5" w:rsidP="00BD2F58">
            <w:pPr>
              <w:rPr>
                <w:rFonts w:ascii="Arial" w:hAnsi="Arial" w:cs="Arial"/>
                <w:sz w:val="24"/>
                <w:szCs w:val="24"/>
              </w:rPr>
            </w:pPr>
            <w:r w:rsidRPr="009F537B">
              <w:rPr>
                <w:rFonts w:ascii="Arial" w:hAnsi="Arial" w:cs="Arial"/>
                <w:sz w:val="24"/>
                <w:szCs w:val="24"/>
              </w:rPr>
              <w:t>1.9.)   Análisis de suelo</w:t>
            </w:r>
          </w:p>
          <w:p w:rsidR="00215BB5" w:rsidRPr="009F537B" w:rsidRDefault="00215BB5" w:rsidP="00BD2F58">
            <w:pPr>
              <w:rPr>
                <w:rFonts w:ascii="Arial" w:hAnsi="Arial" w:cs="Arial"/>
                <w:sz w:val="24"/>
                <w:szCs w:val="24"/>
              </w:rPr>
            </w:pPr>
            <w:r w:rsidRPr="009F537B">
              <w:rPr>
                <w:rFonts w:ascii="Arial" w:hAnsi="Arial" w:cs="Arial"/>
                <w:sz w:val="24"/>
                <w:szCs w:val="24"/>
              </w:rPr>
              <w:t>1.10)   Identificación de la flora natural</w:t>
            </w:r>
          </w:p>
          <w:p w:rsidR="00215BB5" w:rsidRPr="009F537B" w:rsidRDefault="00215BB5" w:rsidP="00BD2F58">
            <w:pPr>
              <w:rPr>
                <w:rFonts w:ascii="Arial" w:hAnsi="Arial" w:cs="Arial"/>
                <w:sz w:val="24"/>
                <w:szCs w:val="24"/>
              </w:rPr>
            </w:pPr>
            <w:r w:rsidRPr="009F537B">
              <w:rPr>
                <w:rFonts w:ascii="Arial" w:hAnsi="Arial" w:cs="Arial"/>
                <w:sz w:val="24"/>
                <w:szCs w:val="24"/>
              </w:rPr>
              <w:t>1.11</w:t>
            </w:r>
            <w:r w:rsidR="00586460" w:rsidRPr="009F537B">
              <w:rPr>
                <w:rFonts w:ascii="Arial" w:hAnsi="Arial" w:cs="Arial"/>
                <w:sz w:val="24"/>
                <w:szCs w:val="24"/>
              </w:rPr>
              <w:t>) Conservación</w:t>
            </w:r>
            <w:r w:rsidRPr="009F537B">
              <w:rPr>
                <w:rFonts w:ascii="Arial" w:hAnsi="Arial" w:cs="Arial"/>
                <w:sz w:val="24"/>
                <w:szCs w:val="24"/>
              </w:rPr>
              <w:t xml:space="preserve"> de osamentas para estudios de patología o genéticos.            </w:t>
            </w:r>
          </w:p>
          <w:p w:rsidR="00215BB5" w:rsidRPr="009F537B" w:rsidRDefault="00215BB5" w:rsidP="00BD2F58">
            <w:pPr>
              <w:rPr>
                <w:rFonts w:ascii="Arial" w:hAnsi="Arial" w:cs="Arial"/>
                <w:sz w:val="24"/>
                <w:szCs w:val="24"/>
              </w:rPr>
            </w:pPr>
            <w:r w:rsidRPr="009F537B">
              <w:rPr>
                <w:rFonts w:ascii="Arial" w:hAnsi="Arial" w:cs="Arial"/>
                <w:sz w:val="24"/>
                <w:szCs w:val="24"/>
              </w:rPr>
              <w:t xml:space="preserve">1.12)    Estudios iconográficos e identificación de estilos u otros relacionados </w:t>
            </w:r>
            <w:r w:rsidR="000C5777" w:rsidRPr="009F537B">
              <w:rPr>
                <w:rFonts w:ascii="Arial" w:hAnsi="Arial" w:cs="Arial"/>
                <w:sz w:val="24"/>
                <w:szCs w:val="24"/>
              </w:rPr>
              <w:t>con valores</w:t>
            </w:r>
            <w:r w:rsidRPr="009F537B">
              <w:rPr>
                <w:rFonts w:ascii="Arial" w:hAnsi="Arial" w:cs="Arial"/>
                <w:sz w:val="24"/>
                <w:szCs w:val="24"/>
              </w:rPr>
              <w:t xml:space="preserve">          estéticos. </w:t>
            </w:r>
          </w:p>
          <w:p w:rsidR="00215BB5" w:rsidRPr="009F537B" w:rsidRDefault="00215BB5" w:rsidP="00BD2F58">
            <w:pPr>
              <w:rPr>
                <w:rFonts w:ascii="Arial" w:hAnsi="Arial" w:cs="Arial"/>
                <w:sz w:val="24"/>
                <w:szCs w:val="24"/>
              </w:rPr>
            </w:pPr>
          </w:p>
          <w:p w:rsidR="00215BB5" w:rsidRPr="009F537B" w:rsidRDefault="00215BB5" w:rsidP="00BD2F58">
            <w:pPr>
              <w:rPr>
                <w:rFonts w:ascii="Arial" w:hAnsi="Arial" w:cs="Arial"/>
                <w:sz w:val="24"/>
                <w:szCs w:val="24"/>
              </w:rPr>
            </w:pPr>
            <w:r w:rsidRPr="009F537B">
              <w:rPr>
                <w:rFonts w:ascii="Arial" w:hAnsi="Arial" w:cs="Arial"/>
                <w:sz w:val="24"/>
                <w:szCs w:val="24"/>
              </w:rPr>
              <w:t>II.</w:t>
            </w:r>
            <w:r w:rsidR="000C5777" w:rsidRPr="009F537B">
              <w:rPr>
                <w:rFonts w:ascii="Arial" w:hAnsi="Arial" w:cs="Arial"/>
                <w:sz w:val="24"/>
                <w:szCs w:val="24"/>
              </w:rPr>
              <w:t>_ Excavaciones</w:t>
            </w:r>
            <w:r w:rsidRPr="009F537B">
              <w:rPr>
                <w:rFonts w:ascii="Arial" w:hAnsi="Arial" w:cs="Arial"/>
                <w:sz w:val="24"/>
                <w:szCs w:val="24"/>
              </w:rPr>
              <w:t xml:space="preserve"> Arqueológicas De Acuerdo Al Muestreo Aleatorio:</w:t>
            </w:r>
          </w:p>
          <w:p w:rsidR="00215BB5" w:rsidRPr="009F537B" w:rsidRDefault="009F537B" w:rsidP="00BD2F58">
            <w:pPr>
              <w:rPr>
                <w:rFonts w:ascii="Arial" w:hAnsi="Arial" w:cs="Arial"/>
                <w:sz w:val="24"/>
                <w:szCs w:val="24"/>
              </w:rPr>
            </w:pPr>
            <w:r>
              <w:rPr>
                <w:rFonts w:ascii="Arial" w:hAnsi="Arial" w:cs="Arial"/>
                <w:sz w:val="24"/>
                <w:szCs w:val="24"/>
              </w:rPr>
              <w:t xml:space="preserve">      </w:t>
            </w:r>
            <w:r w:rsidR="00215BB5" w:rsidRPr="009F537B">
              <w:rPr>
                <w:rFonts w:ascii="Arial" w:hAnsi="Arial" w:cs="Arial"/>
                <w:sz w:val="24"/>
                <w:szCs w:val="24"/>
              </w:rPr>
              <w:t>(Diagnóstico Demográfico Y Cultural)</w:t>
            </w:r>
          </w:p>
          <w:p w:rsidR="00215BB5" w:rsidRPr="009F537B" w:rsidRDefault="009F537B" w:rsidP="00BD2F58">
            <w:pPr>
              <w:rPr>
                <w:rFonts w:ascii="Arial" w:hAnsi="Arial" w:cs="Arial"/>
                <w:sz w:val="24"/>
                <w:szCs w:val="24"/>
              </w:rPr>
            </w:pPr>
            <w:r>
              <w:rPr>
                <w:rFonts w:ascii="Arial" w:hAnsi="Arial" w:cs="Arial"/>
                <w:sz w:val="24"/>
                <w:szCs w:val="24"/>
              </w:rPr>
              <w:t>2</w:t>
            </w:r>
            <w:r w:rsidR="00215BB5" w:rsidRPr="009F537B">
              <w:rPr>
                <w:rFonts w:ascii="Arial" w:hAnsi="Arial" w:cs="Arial"/>
                <w:sz w:val="24"/>
                <w:szCs w:val="24"/>
              </w:rPr>
              <w:t>.1) Sistemas De Enterramiento De Distintas Épocas.</w:t>
            </w:r>
          </w:p>
          <w:p w:rsidR="00215BB5" w:rsidRPr="009F537B" w:rsidRDefault="00215BB5" w:rsidP="00BD2F58">
            <w:pPr>
              <w:rPr>
                <w:rFonts w:ascii="Arial" w:hAnsi="Arial" w:cs="Arial"/>
                <w:sz w:val="24"/>
                <w:szCs w:val="24"/>
              </w:rPr>
            </w:pPr>
            <w:r w:rsidRPr="009F537B">
              <w:rPr>
                <w:rFonts w:ascii="Arial" w:hAnsi="Arial" w:cs="Arial"/>
                <w:sz w:val="24"/>
                <w:szCs w:val="24"/>
              </w:rPr>
              <w:t xml:space="preserve">2.2)  Estudios De Las Evidencias Culturales Arqueológicas) Asociadas A  </w:t>
            </w:r>
          </w:p>
          <w:p w:rsidR="00215BB5" w:rsidRPr="009F537B" w:rsidRDefault="000C5777" w:rsidP="00BD2F58">
            <w:pPr>
              <w:rPr>
                <w:rFonts w:ascii="Arial" w:hAnsi="Arial" w:cs="Arial"/>
                <w:sz w:val="24"/>
                <w:szCs w:val="24"/>
              </w:rPr>
            </w:pPr>
            <w:r w:rsidRPr="009F537B">
              <w:rPr>
                <w:rFonts w:ascii="Arial" w:hAnsi="Arial" w:cs="Arial"/>
                <w:sz w:val="24"/>
                <w:szCs w:val="24"/>
              </w:rPr>
              <w:t>Los  e</w:t>
            </w:r>
            <w:r w:rsidR="00215BB5" w:rsidRPr="009F537B">
              <w:rPr>
                <w:rFonts w:ascii="Arial" w:hAnsi="Arial" w:cs="Arial"/>
                <w:sz w:val="24"/>
                <w:szCs w:val="24"/>
              </w:rPr>
              <w:t xml:space="preserve">ntierros. </w:t>
            </w:r>
          </w:p>
          <w:p w:rsidR="00215BB5" w:rsidRPr="009F537B" w:rsidRDefault="00215BB5" w:rsidP="00BD2F58">
            <w:pPr>
              <w:rPr>
                <w:rFonts w:ascii="Arial" w:hAnsi="Arial" w:cs="Arial"/>
                <w:sz w:val="24"/>
                <w:szCs w:val="24"/>
              </w:rPr>
            </w:pPr>
            <w:r w:rsidRPr="009F537B">
              <w:rPr>
                <w:rFonts w:ascii="Arial" w:hAnsi="Arial" w:cs="Arial"/>
                <w:sz w:val="24"/>
                <w:szCs w:val="24"/>
              </w:rPr>
              <w:t>2.3) Estudio Del PH. De Los Suelos.</w:t>
            </w:r>
          </w:p>
          <w:p w:rsidR="00215BB5" w:rsidRPr="009F537B" w:rsidRDefault="00215BB5" w:rsidP="00BD2F58">
            <w:pPr>
              <w:rPr>
                <w:rFonts w:ascii="Arial" w:hAnsi="Arial" w:cs="Arial"/>
                <w:sz w:val="24"/>
                <w:szCs w:val="24"/>
              </w:rPr>
            </w:pPr>
            <w:r w:rsidRPr="009F537B">
              <w:rPr>
                <w:rFonts w:ascii="Arial" w:hAnsi="Arial" w:cs="Arial"/>
                <w:sz w:val="24"/>
                <w:szCs w:val="24"/>
              </w:rPr>
              <w:t xml:space="preserve">2.4) Identificación De Patrones De Conducta Reflejado En Las Reliquias </w:t>
            </w:r>
          </w:p>
          <w:p w:rsidR="00215BB5" w:rsidRPr="009F537B" w:rsidRDefault="00215BB5" w:rsidP="00BD2F58">
            <w:pPr>
              <w:rPr>
                <w:rFonts w:ascii="Arial" w:hAnsi="Arial" w:cs="Arial"/>
                <w:sz w:val="24"/>
                <w:szCs w:val="24"/>
              </w:rPr>
            </w:pPr>
            <w:r w:rsidRPr="009F537B">
              <w:rPr>
                <w:rFonts w:ascii="Arial" w:hAnsi="Arial" w:cs="Arial"/>
                <w:sz w:val="24"/>
                <w:szCs w:val="24"/>
              </w:rPr>
              <w:t xml:space="preserve">         (Y Pautas Culturales A </w:t>
            </w:r>
            <w:r w:rsidR="00586460" w:rsidRPr="009F537B">
              <w:rPr>
                <w:rFonts w:ascii="Arial" w:hAnsi="Arial" w:cs="Arial"/>
                <w:sz w:val="24"/>
                <w:szCs w:val="24"/>
              </w:rPr>
              <w:t>Través De</w:t>
            </w:r>
            <w:r w:rsidRPr="009F537B">
              <w:rPr>
                <w:rFonts w:ascii="Arial" w:hAnsi="Arial" w:cs="Arial"/>
                <w:sz w:val="24"/>
                <w:szCs w:val="24"/>
              </w:rPr>
              <w:t xml:space="preserve"> Las Evidencias Arqueológicas  </w:t>
            </w:r>
          </w:p>
          <w:p w:rsidR="00215BB5" w:rsidRPr="009F537B" w:rsidRDefault="00215BB5" w:rsidP="00BD2F58">
            <w:pPr>
              <w:rPr>
                <w:rFonts w:ascii="Arial" w:hAnsi="Arial" w:cs="Arial"/>
                <w:sz w:val="24"/>
                <w:szCs w:val="24"/>
              </w:rPr>
            </w:pPr>
            <w:r w:rsidRPr="009F537B">
              <w:rPr>
                <w:rFonts w:ascii="Arial" w:hAnsi="Arial" w:cs="Arial"/>
                <w:sz w:val="24"/>
                <w:szCs w:val="24"/>
              </w:rPr>
              <w:t xml:space="preserve">         Identificadas.) Ojooo</w:t>
            </w:r>
          </w:p>
          <w:p w:rsidR="00215BB5" w:rsidRPr="009F537B" w:rsidRDefault="00215BB5" w:rsidP="00BD2F58">
            <w:pPr>
              <w:rPr>
                <w:rFonts w:ascii="Arial" w:hAnsi="Arial" w:cs="Arial"/>
                <w:sz w:val="24"/>
                <w:szCs w:val="24"/>
              </w:rPr>
            </w:pPr>
            <w:r w:rsidRPr="009F537B">
              <w:rPr>
                <w:rFonts w:ascii="Arial" w:hAnsi="Arial" w:cs="Arial"/>
                <w:sz w:val="24"/>
                <w:szCs w:val="24"/>
              </w:rPr>
              <w:t xml:space="preserve">2.5) Hacia La Caracterización Cultural De </w:t>
            </w:r>
            <w:r w:rsidR="000C5777" w:rsidRPr="009F537B">
              <w:rPr>
                <w:rFonts w:ascii="Arial" w:hAnsi="Arial" w:cs="Arial"/>
                <w:sz w:val="24"/>
                <w:szCs w:val="24"/>
              </w:rPr>
              <w:t>Los Enterramientos</w:t>
            </w:r>
            <w:r w:rsidRPr="009F537B">
              <w:rPr>
                <w:rFonts w:ascii="Arial" w:hAnsi="Arial" w:cs="Arial"/>
                <w:sz w:val="24"/>
                <w:szCs w:val="24"/>
              </w:rPr>
              <w:t>.</w:t>
            </w:r>
          </w:p>
          <w:p w:rsidR="00215BB5" w:rsidRPr="009F537B" w:rsidRDefault="00215BB5" w:rsidP="00BD2F58">
            <w:pPr>
              <w:rPr>
                <w:rFonts w:ascii="Arial" w:hAnsi="Arial" w:cs="Arial"/>
                <w:sz w:val="24"/>
                <w:szCs w:val="24"/>
              </w:rPr>
            </w:pPr>
          </w:p>
          <w:p w:rsidR="00215BB5" w:rsidRPr="009F537B" w:rsidRDefault="00215BB5" w:rsidP="00BD2F58">
            <w:pPr>
              <w:rPr>
                <w:rFonts w:ascii="Arial" w:hAnsi="Arial" w:cs="Arial"/>
                <w:sz w:val="24"/>
                <w:szCs w:val="24"/>
              </w:rPr>
            </w:pPr>
            <w:r w:rsidRPr="009F537B">
              <w:rPr>
                <w:rFonts w:ascii="Arial" w:hAnsi="Arial" w:cs="Arial"/>
                <w:sz w:val="24"/>
                <w:szCs w:val="24"/>
              </w:rPr>
              <w:t xml:space="preserve">III.    </w:t>
            </w:r>
            <w:r w:rsidR="000C5777" w:rsidRPr="009F537B">
              <w:rPr>
                <w:rFonts w:ascii="Arial" w:hAnsi="Arial" w:cs="Arial"/>
                <w:sz w:val="24"/>
                <w:szCs w:val="24"/>
              </w:rPr>
              <w:t>Reglamentos Generales</w:t>
            </w:r>
            <w:r w:rsidRPr="009F537B">
              <w:rPr>
                <w:rFonts w:ascii="Arial" w:hAnsi="Arial" w:cs="Arial"/>
                <w:sz w:val="24"/>
                <w:szCs w:val="24"/>
              </w:rPr>
              <w:t xml:space="preserve"> y Disposiciones Sanitarias</w:t>
            </w:r>
          </w:p>
          <w:p w:rsidR="00215BB5" w:rsidRPr="009F537B" w:rsidRDefault="00215BB5" w:rsidP="00BD2F58">
            <w:pPr>
              <w:rPr>
                <w:rFonts w:ascii="Arial" w:hAnsi="Arial" w:cs="Arial"/>
                <w:sz w:val="24"/>
                <w:szCs w:val="24"/>
              </w:rPr>
            </w:pPr>
            <w:r w:rsidRPr="009F537B">
              <w:rPr>
                <w:rFonts w:ascii="Arial" w:hAnsi="Arial" w:cs="Arial"/>
                <w:sz w:val="24"/>
                <w:szCs w:val="24"/>
              </w:rPr>
              <w:t>3.1)   Leyes Y Decretos Del Congreso.</w:t>
            </w:r>
          </w:p>
          <w:p w:rsidR="00215BB5" w:rsidRPr="009F537B" w:rsidRDefault="00215BB5" w:rsidP="00BD2F58">
            <w:pPr>
              <w:rPr>
                <w:rFonts w:ascii="Arial" w:hAnsi="Arial" w:cs="Arial"/>
                <w:sz w:val="24"/>
                <w:szCs w:val="24"/>
              </w:rPr>
            </w:pPr>
            <w:r w:rsidRPr="009F537B">
              <w:rPr>
                <w:rFonts w:ascii="Arial" w:hAnsi="Arial" w:cs="Arial"/>
                <w:sz w:val="24"/>
                <w:szCs w:val="24"/>
              </w:rPr>
              <w:t>3.2)   Convenciones Internacionales.</w:t>
            </w:r>
          </w:p>
          <w:p w:rsidR="00215BB5" w:rsidRPr="009F537B" w:rsidRDefault="00215BB5" w:rsidP="00BD2F58">
            <w:pPr>
              <w:rPr>
                <w:rFonts w:ascii="Arial" w:hAnsi="Arial" w:cs="Arial"/>
                <w:sz w:val="24"/>
                <w:szCs w:val="24"/>
              </w:rPr>
            </w:pPr>
            <w:r w:rsidRPr="009F537B">
              <w:rPr>
                <w:rFonts w:ascii="Arial" w:hAnsi="Arial" w:cs="Arial"/>
                <w:sz w:val="24"/>
                <w:szCs w:val="24"/>
              </w:rPr>
              <w:t>3.3)   Ordenanzas.</w:t>
            </w:r>
          </w:p>
          <w:p w:rsidR="00215BB5" w:rsidRPr="009F537B" w:rsidRDefault="00215BB5" w:rsidP="00BD2F58">
            <w:pPr>
              <w:rPr>
                <w:rFonts w:ascii="Arial" w:hAnsi="Arial" w:cs="Arial"/>
                <w:sz w:val="24"/>
                <w:szCs w:val="24"/>
              </w:rPr>
            </w:pPr>
            <w:r w:rsidRPr="009F537B">
              <w:rPr>
                <w:rFonts w:ascii="Arial" w:hAnsi="Arial" w:cs="Arial"/>
                <w:sz w:val="24"/>
                <w:szCs w:val="24"/>
              </w:rPr>
              <w:t>3.4)   Disposiciones Sanitarias.</w:t>
            </w:r>
          </w:p>
          <w:p w:rsidR="00215BB5" w:rsidRPr="009F537B" w:rsidRDefault="00215BB5" w:rsidP="00BD2F58">
            <w:pPr>
              <w:rPr>
                <w:rFonts w:ascii="Arial" w:hAnsi="Arial" w:cs="Arial"/>
                <w:sz w:val="24"/>
                <w:szCs w:val="24"/>
              </w:rPr>
            </w:pPr>
            <w:r w:rsidRPr="009F537B">
              <w:rPr>
                <w:rFonts w:ascii="Arial" w:hAnsi="Arial" w:cs="Arial"/>
                <w:sz w:val="24"/>
                <w:szCs w:val="24"/>
              </w:rPr>
              <w:t>3.5)   Reglamentos.</w:t>
            </w:r>
          </w:p>
          <w:p w:rsidR="00215BB5" w:rsidRPr="009F537B" w:rsidRDefault="00215BB5" w:rsidP="00BD2F58">
            <w:pPr>
              <w:rPr>
                <w:rFonts w:ascii="Arial" w:hAnsi="Arial" w:cs="Arial"/>
                <w:sz w:val="24"/>
                <w:szCs w:val="24"/>
              </w:rPr>
            </w:pPr>
            <w:r w:rsidRPr="009F537B">
              <w:rPr>
                <w:rFonts w:ascii="Arial" w:hAnsi="Arial" w:cs="Arial"/>
                <w:sz w:val="24"/>
                <w:szCs w:val="24"/>
              </w:rPr>
              <w:t>3.6)   Bandos.</w:t>
            </w:r>
          </w:p>
          <w:p w:rsidR="00215BB5" w:rsidRPr="009F537B" w:rsidRDefault="00215BB5" w:rsidP="00BD2F58">
            <w:pPr>
              <w:rPr>
                <w:rFonts w:ascii="Arial" w:hAnsi="Arial" w:cs="Arial"/>
                <w:sz w:val="24"/>
                <w:szCs w:val="24"/>
              </w:rPr>
            </w:pPr>
            <w:r w:rsidRPr="009F537B">
              <w:rPr>
                <w:rFonts w:ascii="Arial" w:hAnsi="Arial" w:cs="Arial"/>
                <w:sz w:val="24"/>
                <w:szCs w:val="24"/>
              </w:rPr>
              <w:t>3.7)   Puntos De Actas Corporativas, Declaratoria De Cementerio Patrimonial</w:t>
            </w:r>
          </w:p>
          <w:p w:rsidR="00215BB5" w:rsidRPr="009F537B" w:rsidRDefault="00215BB5" w:rsidP="00BD2F58">
            <w:pPr>
              <w:rPr>
                <w:rFonts w:ascii="Arial" w:hAnsi="Arial" w:cs="Arial"/>
                <w:sz w:val="24"/>
                <w:szCs w:val="24"/>
              </w:rPr>
            </w:pPr>
          </w:p>
          <w:p w:rsidR="00215BB5" w:rsidRPr="009F537B" w:rsidRDefault="00215BB5" w:rsidP="00BD2F58">
            <w:pPr>
              <w:rPr>
                <w:rFonts w:ascii="Arial" w:hAnsi="Arial" w:cs="Arial"/>
                <w:sz w:val="24"/>
                <w:szCs w:val="24"/>
              </w:rPr>
            </w:pPr>
            <w:r w:rsidRPr="009F537B">
              <w:rPr>
                <w:rFonts w:ascii="Arial" w:hAnsi="Arial" w:cs="Arial"/>
                <w:sz w:val="24"/>
                <w:szCs w:val="24"/>
              </w:rPr>
              <w:t xml:space="preserve">IV._ </w:t>
            </w:r>
            <w:r w:rsidR="007E0123" w:rsidRPr="009F537B">
              <w:rPr>
                <w:rFonts w:ascii="Arial" w:hAnsi="Arial" w:cs="Arial"/>
                <w:sz w:val="24"/>
                <w:szCs w:val="24"/>
              </w:rPr>
              <w:t>REGISTRO Y ELABORACIÓN DE UNA UNIDAD DOCUMENTAL (ARCHIVO HISTÓRICO MUNICIPAL).</w:t>
            </w:r>
          </w:p>
          <w:p w:rsidR="00215BB5" w:rsidRPr="009F537B" w:rsidRDefault="00215BB5" w:rsidP="00BD2F58">
            <w:pPr>
              <w:rPr>
                <w:rFonts w:ascii="Arial" w:hAnsi="Arial" w:cs="Arial"/>
                <w:sz w:val="24"/>
                <w:szCs w:val="24"/>
              </w:rPr>
            </w:pPr>
            <w:r w:rsidRPr="009F537B">
              <w:rPr>
                <w:rFonts w:ascii="Arial" w:hAnsi="Arial" w:cs="Arial"/>
                <w:sz w:val="24"/>
                <w:szCs w:val="24"/>
              </w:rPr>
              <w:t>Instrumentos de descripción:</w:t>
            </w:r>
          </w:p>
          <w:p w:rsidR="00215BB5" w:rsidRPr="009F537B" w:rsidRDefault="009F537B" w:rsidP="00BD2F58">
            <w:pPr>
              <w:rPr>
                <w:rFonts w:ascii="Arial" w:hAnsi="Arial" w:cs="Arial"/>
                <w:sz w:val="24"/>
                <w:szCs w:val="24"/>
              </w:rPr>
            </w:pPr>
            <w:r>
              <w:rPr>
                <w:rFonts w:ascii="Arial" w:hAnsi="Arial" w:cs="Arial"/>
                <w:sz w:val="24"/>
                <w:szCs w:val="24"/>
              </w:rPr>
              <w:t>4.1.</w:t>
            </w:r>
            <w:r w:rsidR="00215BB5" w:rsidRPr="009F537B">
              <w:rPr>
                <w:rFonts w:ascii="Arial" w:hAnsi="Arial" w:cs="Arial"/>
                <w:sz w:val="24"/>
                <w:szCs w:val="24"/>
              </w:rPr>
              <w:t>) Libros De Registro Por Asignación De Lotes (Secretaría Municipal).</w:t>
            </w:r>
          </w:p>
          <w:p w:rsidR="00215BB5" w:rsidRPr="009F537B" w:rsidRDefault="009F537B" w:rsidP="00BD2F58">
            <w:pPr>
              <w:rPr>
                <w:rFonts w:ascii="Arial" w:hAnsi="Arial" w:cs="Arial"/>
                <w:sz w:val="24"/>
                <w:szCs w:val="24"/>
              </w:rPr>
            </w:pPr>
            <w:r>
              <w:rPr>
                <w:rFonts w:ascii="Arial" w:hAnsi="Arial" w:cs="Arial"/>
                <w:sz w:val="24"/>
                <w:szCs w:val="24"/>
              </w:rPr>
              <w:t>4.2.</w:t>
            </w:r>
            <w:r w:rsidR="00215BB5" w:rsidRPr="009F537B">
              <w:rPr>
                <w:rFonts w:ascii="Arial" w:hAnsi="Arial" w:cs="Arial"/>
                <w:sz w:val="24"/>
                <w:szCs w:val="24"/>
              </w:rPr>
              <w:t>) Inventarios De Las Reliquias Culturales.</w:t>
            </w:r>
          </w:p>
          <w:p w:rsidR="00215BB5" w:rsidRPr="009F537B" w:rsidRDefault="009F537B" w:rsidP="00BD2F58">
            <w:pPr>
              <w:rPr>
                <w:rFonts w:ascii="Arial" w:hAnsi="Arial" w:cs="Arial"/>
                <w:sz w:val="24"/>
                <w:szCs w:val="24"/>
              </w:rPr>
            </w:pPr>
            <w:r>
              <w:rPr>
                <w:rFonts w:ascii="Arial" w:hAnsi="Arial" w:cs="Arial"/>
                <w:sz w:val="24"/>
                <w:szCs w:val="24"/>
              </w:rPr>
              <w:t>4.3.</w:t>
            </w:r>
            <w:r w:rsidR="00215BB5" w:rsidRPr="009F537B">
              <w:rPr>
                <w:rFonts w:ascii="Arial" w:hAnsi="Arial" w:cs="Arial"/>
                <w:sz w:val="24"/>
                <w:szCs w:val="24"/>
              </w:rPr>
              <w:t xml:space="preserve">) Catalogo </w:t>
            </w:r>
          </w:p>
        </w:tc>
      </w:tr>
      <w:tr w:rsidR="00215BB5" w:rsidRPr="006074D0" w:rsidTr="00C6653A">
        <w:tc>
          <w:tcPr>
            <w:tcW w:w="8789" w:type="dxa"/>
          </w:tcPr>
          <w:p w:rsidR="00215BB5" w:rsidRPr="009F537B" w:rsidRDefault="009F537B" w:rsidP="00BD2F58">
            <w:pPr>
              <w:rPr>
                <w:rFonts w:ascii="Arial" w:hAnsi="Arial" w:cs="Arial"/>
                <w:sz w:val="24"/>
                <w:szCs w:val="24"/>
              </w:rPr>
            </w:pPr>
            <w:r>
              <w:rPr>
                <w:rFonts w:ascii="Arial" w:hAnsi="Arial" w:cs="Arial"/>
                <w:sz w:val="24"/>
                <w:szCs w:val="24"/>
              </w:rPr>
              <w:t>4.4.</w:t>
            </w:r>
            <w:r w:rsidR="00215BB5" w:rsidRPr="009F537B">
              <w:rPr>
                <w:rFonts w:ascii="Arial" w:hAnsi="Arial" w:cs="Arial"/>
                <w:sz w:val="24"/>
                <w:szCs w:val="24"/>
              </w:rPr>
              <w:t xml:space="preserve">) Índice </w:t>
            </w:r>
          </w:p>
          <w:p w:rsidR="00215BB5" w:rsidRPr="009F537B" w:rsidRDefault="009F537B" w:rsidP="00BD2F58">
            <w:pPr>
              <w:rPr>
                <w:rFonts w:ascii="Arial" w:hAnsi="Arial" w:cs="Arial"/>
                <w:sz w:val="24"/>
                <w:szCs w:val="24"/>
              </w:rPr>
            </w:pPr>
            <w:r>
              <w:rPr>
                <w:rFonts w:ascii="Arial" w:hAnsi="Arial" w:cs="Arial"/>
                <w:sz w:val="24"/>
                <w:szCs w:val="24"/>
              </w:rPr>
              <w:t>4.5.</w:t>
            </w:r>
            <w:r w:rsidR="00215BB5" w:rsidRPr="009F537B">
              <w:rPr>
                <w:rFonts w:ascii="Arial" w:hAnsi="Arial" w:cs="Arial"/>
                <w:sz w:val="24"/>
                <w:szCs w:val="24"/>
              </w:rPr>
              <w:t>)  Guías Históricas.</w:t>
            </w:r>
          </w:p>
          <w:p w:rsidR="00215BB5" w:rsidRPr="009F537B" w:rsidRDefault="009F537B" w:rsidP="00BD2F58">
            <w:pPr>
              <w:rPr>
                <w:rFonts w:ascii="Arial" w:hAnsi="Arial" w:cs="Arial"/>
                <w:sz w:val="24"/>
                <w:szCs w:val="24"/>
              </w:rPr>
            </w:pPr>
            <w:r>
              <w:rPr>
                <w:rFonts w:ascii="Arial" w:hAnsi="Arial" w:cs="Arial"/>
                <w:sz w:val="24"/>
                <w:szCs w:val="24"/>
              </w:rPr>
              <w:lastRenderedPageBreak/>
              <w:t>4.6.</w:t>
            </w:r>
            <w:r w:rsidR="00215BB5" w:rsidRPr="009F537B">
              <w:rPr>
                <w:rFonts w:ascii="Arial" w:hAnsi="Arial" w:cs="Arial"/>
                <w:sz w:val="24"/>
                <w:szCs w:val="24"/>
              </w:rPr>
              <w:t>)</w:t>
            </w:r>
            <w:r>
              <w:rPr>
                <w:rFonts w:ascii="Arial" w:hAnsi="Arial" w:cs="Arial"/>
                <w:sz w:val="24"/>
                <w:szCs w:val="24"/>
              </w:rPr>
              <w:t>.</w:t>
            </w:r>
            <w:r w:rsidR="00215BB5" w:rsidRPr="009F537B">
              <w:rPr>
                <w:rFonts w:ascii="Arial" w:hAnsi="Arial" w:cs="Arial"/>
                <w:sz w:val="24"/>
                <w:szCs w:val="24"/>
              </w:rPr>
              <w:t xml:space="preserve"> Hombres Ilustres.</w:t>
            </w:r>
          </w:p>
          <w:p w:rsidR="00215BB5" w:rsidRPr="009F537B" w:rsidRDefault="009F537B" w:rsidP="00BD2F58">
            <w:pPr>
              <w:rPr>
                <w:rFonts w:ascii="Arial" w:hAnsi="Arial" w:cs="Arial"/>
                <w:sz w:val="24"/>
                <w:szCs w:val="24"/>
              </w:rPr>
            </w:pPr>
            <w:r>
              <w:rPr>
                <w:rFonts w:ascii="Arial" w:hAnsi="Arial" w:cs="Arial"/>
                <w:sz w:val="24"/>
                <w:szCs w:val="24"/>
              </w:rPr>
              <w:t>4.7.</w:t>
            </w:r>
            <w:r w:rsidR="00215BB5" w:rsidRPr="009F537B">
              <w:rPr>
                <w:rFonts w:ascii="Arial" w:hAnsi="Arial" w:cs="Arial"/>
                <w:sz w:val="24"/>
                <w:szCs w:val="24"/>
              </w:rPr>
              <w:t>)</w:t>
            </w:r>
            <w:r>
              <w:rPr>
                <w:rFonts w:ascii="Arial" w:hAnsi="Arial" w:cs="Arial"/>
                <w:sz w:val="24"/>
                <w:szCs w:val="24"/>
              </w:rPr>
              <w:t>.</w:t>
            </w:r>
            <w:r w:rsidR="00215BB5" w:rsidRPr="009F537B">
              <w:rPr>
                <w:rFonts w:ascii="Arial" w:hAnsi="Arial" w:cs="Arial"/>
                <w:sz w:val="24"/>
                <w:szCs w:val="24"/>
              </w:rPr>
              <w:t xml:space="preserve"> Eco-Senderos Culturales.</w:t>
            </w:r>
          </w:p>
          <w:p w:rsidR="00215BB5" w:rsidRPr="009F537B" w:rsidRDefault="009F537B" w:rsidP="00BD2F58">
            <w:pPr>
              <w:rPr>
                <w:rFonts w:ascii="Arial" w:hAnsi="Arial" w:cs="Arial"/>
                <w:sz w:val="24"/>
                <w:szCs w:val="24"/>
              </w:rPr>
            </w:pPr>
            <w:r>
              <w:rPr>
                <w:rFonts w:ascii="Arial" w:hAnsi="Arial" w:cs="Arial"/>
                <w:sz w:val="24"/>
                <w:szCs w:val="24"/>
              </w:rPr>
              <w:t>4.8.).</w:t>
            </w:r>
            <w:r w:rsidR="00215BB5" w:rsidRPr="009F537B">
              <w:rPr>
                <w:rFonts w:ascii="Arial" w:hAnsi="Arial" w:cs="Arial"/>
                <w:sz w:val="24"/>
                <w:szCs w:val="24"/>
              </w:rPr>
              <w:t xml:space="preserve"> Guía De Arquitectura Y Escultura Funeraria.</w:t>
            </w:r>
          </w:p>
          <w:p w:rsidR="00215BB5" w:rsidRPr="009F537B" w:rsidRDefault="009F537B" w:rsidP="00BD2F58">
            <w:pPr>
              <w:rPr>
                <w:rFonts w:ascii="Arial" w:hAnsi="Arial" w:cs="Arial"/>
                <w:sz w:val="24"/>
                <w:szCs w:val="24"/>
              </w:rPr>
            </w:pPr>
            <w:r>
              <w:rPr>
                <w:rFonts w:ascii="Arial" w:hAnsi="Arial" w:cs="Arial"/>
                <w:sz w:val="24"/>
                <w:szCs w:val="24"/>
              </w:rPr>
              <w:t>4.9.</w:t>
            </w:r>
            <w:r w:rsidR="00215BB5" w:rsidRPr="009F537B">
              <w:rPr>
                <w:rFonts w:ascii="Arial" w:hAnsi="Arial" w:cs="Arial"/>
                <w:sz w:val="24"/>
                <w:szCs w:val="24"/>
              </w:rPr>
              <w:t>)</w:t>
            </w:r>
            <w:r>
              <w:rPr>
                <w:rFonts w:ascii="Arial" w:hAnsi="Arial" w:cs="Arial"/>
                <w:sz w:val="24"/>
                <w:szCs w:val="24"/>
              </w:rPr>
              <w:t>.</w:t>
            </w:r>
            <w:r w:rsidR="00215BB5" w:rsidRPr="009F537B">
              <w:rPr>
                <w:rFonts w:ascii="Arial" w:hAnsi="Arial" w:cs="Arial"/>
                <w:sz w:val="24"/>
                <w:szCs w:val="24"/>
              </w:rPr>
              <w:t xml:space="preserve"> Otros.</w:t>
            </w:r>
          </w:p>
          <w:p w:rsidR="00215BB5" w:rsidRPr="009F537B" w:rsidRDefault="00215BB5" w:rsidP="00BD2F58">
            <w:pPr>
              <w:rPr>
                <w:rFonts w:ascii="Arial" w:hAnsi="Arial" w:cs="Arial"/>
                <w:sz w:val="24"/>
                <w:szCs w:val="24"/>
              </w:rPr>
            </w:pPr>
          </w:p>
          <w:p w:rsidR="00215BB5" w:rsidRPr="000C55A6" w:rsidRDefault="00215BB5" w:rsidP="00BD2F58">
            <w:pPr>
              <w:rPr>
                <w:rFonts w:ascii="Arial" w:hAnsi="Arial" w:cs="Arial"/>
                <w:b/>
                <w:sz w:val="24"/>
                <w:szCs w:val="24"/>
              </w:rPr>
            </w:pPr>
            <w:r w:rsidRPr="009F537B">
              <w:rPr>
                <w:rFonts w:ascii="Arial" w:hAnsi="Arial" w:cs="Arial"/>
                <w:sz w:val="24"/>
                <w:szCs w:val="24"/>
              </w:rPr>
              <w:t xml:space="preserve">1)   </w:t>
            </w:r>
            <w:r w:rsidR="007E0123" w:rsidRPr="000C55A6">
              <w:rPr>
                <w:rFonts w:ascii="Arial" w:hAnsi="Arial" w:cs="Arial"/>
                <w:b/>
                <w:sz w:val="24"/>
                <w:szCs w:val="24"/>
              </w:rPr>
              <w:t>ARQUITECTURA FUNERARIA</w:t>
            </w:r>
          </w:p>
          <w:p w:rsidR="00215BB5" w:rsidRPr="009F537B" w:rsidRDefault="00215BB5" w:rsidP="00BD2F58">
            <w:pPr>
              <w:rPr>
                <w:rFonts w:ascii="Arial" w:hAnsi="Arial" w:cs="Arial"/>
                <w:sz w:val="24"/>
                <w:szCs w:val="24"/>
              </w:rPr>
            </w:pPr>
          </w:p>
          <w:p w:rsidR="00215BB5" w:rsidRPr="009F537B" w:rsidRDefault="00215BB5" w:rsidP="00BD2F58">
            <w:pPr>
              <w:rPr>
                <w:rFonts w:ascii="Arial" w:hAnsi="Arial" w:cs="Arial"/>
                <w:sz w:val="24"/>
                <w:szCs w:val="24"/>
              </w:rPr>
            </w:pPr>
            <w:r w:rsidRPr="009F537B">
              <w:rPr>
                <w:rFonts w:ascii="Arial" w:hAnsi="Arial" w:cs="Arial"/>
                <w:sz w:val="24"/>
                <w:szCs w:val="24"/>
              </w:rPr>
              <w:t>1.1.1)     Descripción Del Monumento.</w:t>
            </w:r>
          </w:p>
          <w:p w:rsidR="00215BB5" w:rsidRPr="009F537B" w:rsidRDefault="00215BB5" w:rsidP="00BD2F58">
            <w:pPr>
              <w:rPr>
                <w:rFonts w:ascii="Arial" w:hAnsi="Arial" w:cs="Arial"/>
                <w:sz w:val="24"/>
                <w:szCs w:val="24"/>
              </w:rPr>
            </w:pPr>
            <w:r w:rsidRPr="009F537B">
              <w:rPr>
                <w:rFonts w:ascii="Arial" w:hAnsi="Arial" w:cs="Arial"/>
                <w:sz w:val="24"/>
                <w:szCs w:val="24"/>
              </w:rPr>
              <w:t>1.1.2)     Identificación De Estilos Arquitectónicos.</w:t>
            </w:r>
          </w:p>
          <w:p w:rsidR="00215BB5" w:rsidRPr="009F537B" w:rsidRDefault="00215BB5" w:rsidP="00BD2F58">
            <w:pPr>
              <w:rPr>
                <w:rFonts w:ascii="Arial" w:hAnsi="Arial" w:cs="Arial"/>
                <w:sz w:val="24"/>
                <w:szCs w:val="24"/>
              </w:rPr>
            </w:pPr>
            <w:r w:rsidRPr="009F537B">
              <w:rPr>
                <w:rFonts w:ascii="Arial" w:hAnsi="Arial" w:cs="Arial"/>
                <w:sz w:val="24"/>
                <w:szCs w:val="24"/>
              </w:rPr>
              <w:t>1.1.3)     Reliquias Culturales: Utensilios Suntuarios.</w:t>
            </w:r>
          </w:p>
          <w:p w:rsidR="00215BB5" w:rsidRPr="009F537B" w:rsidRDefault="007E0123" w:rsidP="007E0123">
            <w:pPr>
              <w:ind w:left="998" w:hanging="1135"/>
              <w:rPr>
                <w:rFonts w:ascii="Arial" w:hAnsi="Arial" w:cs="Arial"/>
                <w:sz w:val="24"/>
                <w:szCs w:val="24"/>
              </w:rPr>
            </w:pPr>
            <w:r>
              <w:rPr>
                <w:rFonts w:ascii="Arial" w:hAnsi="Arial" w:cs="Arial"/>
                <w:sz w:val="24"/>
                <w:szCs w:val="24"/>
              </w:rPr>
              <w:t xml:space="preserve">  </w:t>
            </w:r>
            <w:r w:rsidR="00215BB5" w:rsidRPr="009F537B">
              <w:rPr>
                <w:rFonts w:ascii="Arial" w:hAnsi="Arial" w:cs="Arial"/>
                <w:sz w:val="24"/>
                <w:szCs w:val="24"/>
              </w:rPr>
              <w:t xml:space="preserve">1.1.4)  </w:t>
            </w:r>
            <w:r w:rsidR="00485CF8">
              <w:rPr>
                <w:rFonts w:ascii="Arial" w:hAnsi="Arial" w:cs="Arial"/>
                <w:sz w:val="24"/>
                <w:szCs w:val="24"/>
              </w:rPr>
              <w:t xml:space="preserve">   </w:t>
            </w:r>
            <w:r w:rsidR="00215BB5" w:rsidRPr="009F537B">
              <w:rPr>
                <w:rFonts w:ascii="Arial" w:hAnsi="Arial" w:cs="Arial"/>
                <w:sz w:val="24"/>
                <w:szCs w:val="24"/>
              </w:rPr>
              <w:t xml:space="preserve">Basura Funeraria: Coronas, Espelma, Flores Naturales, </w:t>
            </w:r>
            <w:r>
              <w:rPr>
                <w:rFonts w:ascii="Arial" w:hAnsi="Arial" w:cs="Arial"/>
                <w:sz w:val="24"/>
                <w:szCs w:val="24"/>
              </w:rPr>
              <w:t xml:space="preserve"> </w:t>
            </w:r>
            <w:r w:rsidR="00215BB5" w:rsidRPr="009F537B">
              <w:rPr>
                <w:rFonts w:ascii="Arial" w:hAnsi="Arial" w:cs="Arial"/>
                <w:sz w:val="24"/>
                <w:szCs w:val="24"/>
              </w:rPr>
              <w:t>Amuletos</w:t>
            </w:r>
            <w:r>
              <w:rPr>
                <w:rFonts w:ascii="Arial" w:hAnsi="Arial" w:cs="Arial"/>
                <w:sz w:val="24"/>
                <w:szCs w:val="24"/>
              </w:rPr>
              <w:t xml:space="preserve"> </w:t>
            </w:r>
            <w:r w:rsidR="00215BB5" w:rsidRPr="009F537B">
              <w:rPr>
                <w:rFonts w:ascii="Arial" w:hAnsi="Arial" w:cs="Arial"/>
                <w:sz w:val="24"/>
                <w:szCs w:val="24"/>
              </w:rPr>
              <w:t>Restos De Ataúdes, Objetos Raros Que Vinculan Al “Muerto”, Vestimenta...</w:t>
            </w:r>
          </w:p>
          <w:p w:rsidR="00215BB5" w:rsidRPr="009F537B" w:rsidRDefault="007E0123" w:rsidP="00BD2F58">
            <w:pPr>
              <w:rPr>
                <w:rFonts w:ascii="Arial" w:hAnsi="Arial" w:cs="Arial"/>
                <w:sz w:val="24"/>
                <w:szCs w:val="24"/>
              </w:rPr>
            </w:pPr>
            <w:r>
              <w:rPr>
                <w:rFonts w:ascii="Arial" w:hAnsi="Arial" w:cs="Arial"/>
                <w:sz w:val="24"/>
                <w:szCs w:val="24"/>
              </w:rPr>
              <w:t xml:space="preserve"> 1.</w:t>
            </w:r>
            <w:r w:rsidR="00215BB5" w:rsidRPr="009F537B">
              <w:rPr>
                <w:rFonts w:ascii="Arial" w:hAnsi="Arial" w:cs="Arial"/>
                <w:sz w:val="24"/>
                <w:szCs w:val="24"/>
              </w:rPr>
              <w:t>.2)</w:t>
            </w:r>
            <w:r>
              <w:rPr>
                <w:rFonts w:ascii="Arial" w:hAnsi="Arial" w:cs="Arial"/>
                <w:sz w:val="24"/>
                <w:szCs w:val="24"/>
              </w:rPr>
              <w:t>.</w:t>
            </w:r>
            <w:r w:rsidR="00215BB5" w:rsidRPr="009F537B">
              <w:rPr>
                <w:rFonts w:ascii="Arial" w:hAnsi="Arial" w:cs="Arial"/>
                <w:sz w:val="24"/>
                <w:szCs w:val="24"/>
              </w:rPr>
              <w:t xml:space="preserve">      </w:t>
            </w:r>
            <w:r w:rsidRPr="000C55A6">
              <w:rPr>
                <w:rFonts w:ascii="Arial" w:hAnsi="Arial" w:cs="Arial"/>
                <w:b/>
                <w:sz w:val="24"/>
                <w:szCs w:val="24"/>
              </w:rPr>
              <w:t>ESCULTURA FUNERARIA</w:t>
            </w:r>
          </w:p>
          <w:p w:rsidR="00215BB5" w:rsidRPr="009F537B" w:rsidRDefault="007E0123" w:rsidP="00BD2F58">
            <w:pPr>
              <w:rPr>
                <w:rFonts w:ascii="Arial" w:hAnsi="Arial" w:cs="Arial"/>
                <w:sz w:val="24"/>
                <w:szCs w:val="24"/>
              </w:rPr>
            </w:pPr>
            <w:r>
              <w:rPr>
                <w:rFonts w:ascii="Arial" w:hAnsi="Arial" w:cs="Arial"/>
                <w:sz w:val="24"/>
                <w:szCs w:val="24"/>
              </w:rPr>
              <w:t xml:space="preserve"> 1.2.</w:t>
            </w:r>
            <w:r w:rsidR="00215BB5" w:rsidRPr="009F537B">
              <w:rPr>
                <w:rFonts w:ascii="Arial" w:hAnsi="Arial" w:cs="Arial"/>
                <w:sz w:val="24"/>
                <w:szCs w:val="24"/>
              </w:rPr>
              <w:t>1</w:t>
            </w:r>
            <w:r>
              <w:rPr>
                <w:rFonts w:ascii="Arial" w:hAnsi="Arial" w:cs="Arial"/>
                <w:sz w:val="24"/>
                <w:szCs w:val="24"/>
              </w:rPr>
              <w:t xml:space="preserve"> ).</w:t>
            </w:r>
            <w:r w:rsidR="00215BB5" w:rsidRPr="009F537B">
              <w:rPr>
                <w:rFonts w:ascii="Arial" w:hAnsi="Arial" w:cs="Arial"/>
                <w:sz w:val="24"/>
                <w:szCs w:val="24"/>
              </w:rPr>
              <w:t>.   Figuras Antropomorfas</w:t>
            </w:r>
          </w:p>
          <w:p w:rsidR="00215BB5" w:rsidRPr="009F537B" w:rsidRDefault="007E0123" w:rsidP="00BD2F58">
            <w:pPr>
              <w:rPr>
                <w:rFonts w:ascii="Arial" w:hAnsi="Arial" w:cs="Arial"/>
                <w:sz w:val="24"/>
                <w:szCs w:val="24"/>
              </w:rPr>
            </w:pPr>
            <w:r>
              <w:rPr>
                <w:rFonts w:ascii="Arial" w:hAnsi="Arial" w:cs="Arial"/>
                <w:sz w:val="24"/>
                <w:szCs w:val="24"/>
              </w:rPr>
              <w:t xml:space="preserve"> </w:t>
            </w:r>
            <w:r w:rsidR="00215BB5" w:rsidRPr="009F537B">
              <w:rPr>
                <w:rFonts w:ascii="Arial" w:hAnsi="Arial" w:cs="Arial"/>
                <w:sz w:val="24"/>
                <w:szCs w:val="24"/>
              </w:rPr>
              <w:t>2.2.1.1</w:t>
            </w:r>
            <w:r w:rsidR="00962CCA" w:rsidRPr="009F537B">
              <w:rPr>
                <w:rFonts w:ascii="Arial" w:hAnsi="Arial" w:cs="Arial"/>
                <w:sz w:val="24"/>
                <w:szCs w:val="24"/>
              </w:rPr>
              <w:t>)</w:t>
            </w:r>
            <w:r>
              <w:rPr>
                <w:rFonts w:ascii="Arial" w:hAnsi="Arial" w:cs="Arial"/>
                <w:sz w:val="24"/>
                <w:szCs w:val="24"/>
              </w:rPr>
              <w:t xml:space="preserve"> </w:t>
            </w:r>
            <w:r w:rsidR="00962CCA" w:rsidRPr="009F537B">
              <w:rPr>
                <w:rFonts w:ascii="Arial" w:hAnsi="Arial" w:cs="Arial"/>
                <w:sz w:val="24"/>
                <w:szCs w:val="24"/>
              </w:rPr>
              <w:t xml:space="preserve"> Retratos</w:t>
            </w:r>
            <w:r w:rsidR="00215BB5" w:rsidRPr="009F537B">
              <w:rPr>
                <w:rFonts w:ascii="Arial" w:hAnsi="Arial" w:cs="Arial"/>
                <w:sz w:val="24"/>
                <w:szCs w:val="24"/>
              </w:rPr>
              <w:t>.</w:t>
            </w:r>
          </w:p>
          <w:p w:rsidR="00215BB5" w:rsidRPr="009F537B" w:rsidRDefault="007E0123" w:rsidP="00BD2F58">
            <w:pPr>
              <w:rPr>
                <w:rFonts w:ascii="Arial" w:hAnsi="Arial" w:cs="Arial"/>
                <w:sz w:val="24"/>
                <w:szCs w:val="24"/>
              </w:rPr>
            </w:pPr>
            <w:r>
              <w:rPr>
                <w:rFonts w:ascii="Arial" w:hAnsi="Arial" w:cs="Arial"/>
                <w:sz w:val="24"/>
                <w:szCs w:val="24"/>
              </w:rPr>
              <w:t xml:space="preserve"> </w:t>
            </w:r>
            <w:r w:rsidR="00215BB5" w:rsidRPr="009F537B">
              <w:rPr>
                <w:rFonts w:ascii="Arial" w:hAnsi="Arial" w:cs="Arial"/>
                <w:sz w:val="24"/>
                <w:szCs w:val="24"/>
              </w:rPr>
              <w:t>2.2.1.2</w:t>
            </w:r>
            <w:r w:rsidR="00962CCA" w:rsidRPr="009F537B">
              <w:rPr>
                <w:rFonts w:ascii="Arial" w:hAnsi="Arial" w:cs="Arial"/>
                <w:sz w:val="24"/>
                <w:szCs w:val="24"/>
              </w:rPr>
              <w:t xml:space="preserve">) </w:t>
            </w:r>
            <w:r>
              <w:rPr>
                <w:rFonts w:ascii="Arial" w:hAnsi="Arial" w:cs="Arial"/>
                <w:sz w:val="24"/>
                <w:szCs w:val="24"/>
              </w:rPr>
              <w:t xml:space="preserve"> </w:t>
            </w:r>
            <w:r w:rsidR="00962CCA" w:rsidRPr="009F537B">
              <w:rPr>
                <w:rFonts w:ascii="Arial" w:hAnsi="Arial" w:cs="Arial"/>
                <w:sz w:val="24"/>
                <w:szCs w:val="24"/>
              </w:rPr>
              <w:t>Representaciones De</w:t>
            </w:r>
            <w:r w:rsidR="00215BB5" w:rsidRPr="009F537B">
              <w:rPr>
                <w:rFonts w:ascii="Arial" w:hAnsi="Arial" w:cs="Arial"/>
                <w:sz w:val="24"/>
                <w:szCs w:val="24"/>
              </w:rPr>
              <w:t xml:space="preserve"> Dolientes.</w:t>
            </w:r>
          </w:p>
          <w:p w:rsidR="00215BB5" w:rsidRPr="009F537B" w:rsidRDefault="00215BB5" w:rsidP="00BD2F58">
            <w:pPr>
              <w:rPr>
                <w:rFonts w:ascii="Arial" w:hAnsi="Arial" w:cs="Arial"/>
                <w:sz w:val="24"/>
                <w:szCs w:val="24"/>
              </w:rPr>
            </w:pPr>
            <w:r w:rsidRPr="009F537B">
              <w:rPr>
                <w:rFonts w:ascii="Arial" w:hAnsi="Arial" w:cs="Arial"/>
                <w:sz w:val="24"/>
                <w:szCs w:val="24"/>
              </w:rPr>
              <w:t>2.2.1.3</w:t>
            </w:r>
            <w:r w:rsidR="00962CCA" w:rsidRPr="009F537B">
              <w:rPr>
                <w:rFonts w:ascii="Arial" w:hAnsi="Arial" w:cs="Arial"/>
                <w:sz w:val="24"/>
                <w:szCs w:val="24"/>
              </w:rPr>
              <w:t xml:space="preserve">) </w:t>
            </w:r>
            <w:r w:rsidR="007E0123">
              <w:rPr>
                <w:rFonts w:ascii="Arial" w:hAnsi="Arial" w:cs="Arial"/>
                <w:sz w:val="24"/>
                <w:szCs w:val="24"/>
              </w:rPr>
              <w:t xml:space="preserve">  </w:t>
            </w:r>
            <w:r w:rsidR="00962CCA" w:rsidRPr="009F537B">
              <w:rPr>
                <w:rFonts w:ascii="Arial" w:hAnsi="Arial" w:cs="Arial"/>
                <w:sz w:val="24"/>
                <w:szCs w:val="24"/>
              </w:rPr>
              <w:t>Representación</w:t>
            </w:r>
            <w:r w:rsidRPr="009F537B">
              <w:rPr>
                <w:rFonts w:ascii="Arial" w:hAnsi="Arial" w:cs="Arial"/>
                <w:sz w:val="24"/>
                <w:szCs w:val="24"/>
              </w:rPr>
              <w:t xml:space="preserve"> De Almas.</w:t>
            </w:r>
          </w:p>
          <w:p w:rsidR="00215BB5" w:rsidRPr="009F537B" w:rsidRDefault="00215BB5" w:rsidP="00BD2F58">
            <w:pPr>
              <w:rPr>
                <w:rFonts w:ascii="Arial" w:hAnsi="Arial" w:cs="Arial"/>
                <w:sz w:val="24"/>
                <w:szCs w:val="24"/>
              </w:rPr>
            </w:pPr>
            <w:r w:rsidRPr="009F537B">
              <w:rPr>
                <w:rFonts w:ascii="Arial" w:hAnsi="Arial" w:cs="Arial"/>
                <w:sz w:val="24"/>
                <w:szCs w:val="24"/>
              </w:rPr>
              <w:t>2.2.1.4</w:t>
            </w:r>
            <w:r w:rsidR="00962CCA" w:rsidRPr="009F537B">
              <w:rPr>
                <w:rFonts w:ascii="Arial" w:hAnsi="Arial" w:cs="Arial"/>
                <w:sz w:val="24"/>
                <w:szCs w:val="24"/>
              </w:rPr>
              <w:t xml:space="preserve">) </w:t>
            </w:r>
            <w:r w:rsidR="007E0123">
              <w:rPr>
                <w:rFonts w:ascii="Arial" w:hAnsi="Arial" w:cs="Arial"/>
                <w:sz w:val="24"/>
                <w:szCs w:val="24"/>
              </w:rPr>
              <w:t xml:space="preserve">  </w:t>
            </w:r>
            <w:r w:rsidR="00962CCA" w:rsidRPr="009F537B">
              <w:rPr>
                <w:rFonts w:ascii="Arial" w:hAnsi="Arial" w:cs="Arial"/>
                <w:sz w:val="24"/>
                <w:szCs w:val="24"/>
              </w:rPr>
              <w:t>Figuras</w:t>
            </w:r>
            <w:r w:rsidRPr="009F537B">
              <w:rPr>
                <w:rFonts w:ascii="Arial" w:hAnsi="Arial" w:cs="Arial"/>
                <w:sz w:val="24"/>
                <w:szCs w:val="24"/>
              </w:rPr>
              <w:t xml:space="preserve"> Angélicas.</w:t>
            </w:r>
          </w:p>
          <w:p w:rsidR="00215BB5" w:rsidRPr="009F537B" w:rsidRDefault="00215BB5" w:rsidP="00BD2F58">
            <w:pPr>
              <w:rPr>
                <w:rFonts w:ascii="Arial" w:hAnsi="Arial" w:cs="Arial"/>
                <w:sz w:val="24"/>
                <w:szCs w:val="24"/>
              </w:rPr>
            </w:pPr>
            <w:r w:rsidRPr="009F537B">
              <w:rPr>
                <w:rFonts w:ascii="Arial" w:hAnsi="Arial" w:cs="Arial"/>
                <w:sz w:val="24"/>
                <w:szCs w:val="24"/>
              </w:rPr>
              <w:t>2.2.1.5</w:t>
            </w:r>
            <w:r w:rsidR="00962CCA" w:rsidRPr="009F537B">
              <w:rPr>
                <w:rFonts w:ascii="Arial" w:hAnsi="Arial" w:cs="Arial"/>
                <w:sz w:val="24"/>
                <w:szCs w:val="24"/>
              </w:rPr>
              <w:t>)</w:t>
            </w:r>
            <w:r w:rsidR="007E0123">
              <w:rPr>
                <w:rFonts w:ascii="Arial" w:hAnsi="Arial" w:cs="Arial"/>
                <w:sz w:val="24"/>
                <w:szCs w:val="24"/>
              </w:rPr>
              <w:t xml:space="preserve">  </w:t>
            </w:r>
            <w:r w:rsidR="00962CCA" w:rsidRPr="009F537B">
              <w:rPr>
                <w:rFonts w:ascii="Arial" w:hAnsi="Arial" w:cs="Arial"/>
                <w:sz w:val="24"/>
                <w:szCs w:val="24"/>
              </w:rPr>
              <w:t xml:space="preserve"> Sacras</w:t>
            </w:r>
            <w:r w:rsidRPr="009F537B">
              <w:rPr>
                <w:rFonts w:ascii="Arial" w:hAnsi="Arial" w:cs="Arial"/>
                <w:sz w:val="24"/>
                <w:szCs w:val="24"/>
              </w:rPr>
              <w:t>.</w:t>
            </w:r>
          </w:p>
          <w:p w:rsidR="00215BB5" w:rsidRPr="009F537B" w:rsidRDefault="00215BB5" w:rsidP="00BD2F58">
            <w:pPr>
              <w:rPr>
                <w:rFonts w:ascii="Arial" w:hAnsi="Arial" w:cs="Arial"/>
                <w:sz w:val="24"/>
                <w:szCs w:val="24"/>
              </w:rPr>
            </w:pPr>
            <w:r w:rsidRPr="009F537B">
              <w:rPr>
                <w:rFonts w:ascii="Arial" w:hAnsi="Arial" w:cs="Arial"/>
                <w:sz w:val="24"/>
                <w:szCs w:val="24"/>
              </w:rPr>
              <w:t xml:space="preserve">2.2.2. </w:t>
            </w:r>
            <w:r w:rsidR="007E0123">
              <w:rPr>
                <w:rFonts w:ascii="Arial" w:hAnsi="Arial" w:cs="Arial"/>
                <w:sz w:val="24"/>
                <w:szCs w:val="24"/>
              </w:rPr>
              <w:t>).</w:t>
            </w:r>
            <w:r w:rsidRPr="009F537B">
              <w:rPr>
                <w:rFonts w:ascii="Arial" w:hAnsi="Arial" w:cs="Arial"/>
                <w:sz w:val="24"/>
                <w:szCs w:val="24"/>
              </w:rPr>
              <w:t xml:space="preserve">   Fito morfas</w:t>
            </w:r>
          </w:p>
          <w:p w:rsidR="00215BB5" w:rsidRPr="009F537B" w:rsidRDefault="00215BB5" w:rsidP="00BD2F58">
            <w:pPr>
              <w:rPr>
                <w:rFonts w:ascii="Arial" w:hAnsi="Arial" w:cs="Arial"/>
                <w:sz w:val="24"/>
                <w:szCs w:val="24"/>
              </w:rPr>
            </w:pPr>
            <w:r w:rsidRPr="009F537B">
              <w:rPr>
                <w:rFonts w:ascii="Arial" w:hAnsi="Arial" w:cs="Arial"/>
                <w:sz w:val="24"/>
                <w:szCs w:val="24"/>
              </w:rPr>
              <w:t>2.2.2.1)  Figuras  Alegóricas.</w:t>
            </w:r>
          </w:p>
          <w:p w:rsidR="00215BB5" w:rsidRPr="009F537B" w:rsidRDefault="00215BB5" w:rsidP="00BD2F58">
            <w:pPr>
              <w:rPr>
                <w:rFonts w:ascii="Arial" w:hAnsi="Arial" w:cs="Arial"/>
                <w:sz w:val="24"/>
                <w:szCs w:val="24"/>
              </w:rPr>
            </w:pPr>
            <w:r w:rsidRPr="009F537B">
              <w:rPr>
                <w:rFonts w:ascii="Arial" w:hAnsi="Arial" w:cs="Arial"/>
                <w:sz w:val="24"/>
                <w:szCs w:val="24"/>
              </w:rPr>
              <w:t>2.2.2.2</w:t>
            </w:r>
            <w:r w:rsidR="00962CCA" w:rsidRPr="009F537B">
              <w:rPr>
                <w:rFonts w:ascii="Arial" w:hAnsi="Arial" w:cs="Arial"/>
                <w:sz w:val="24"/>
                <w:szCs w:val="24"/>
              </w:rPr>
              <w:t>) Asociaciones Vegetales</w:t>
            </w:r>
            <w:r w:rsidRPr="009F537B">
              <w:rPr>
                <w:rFonts w:ascii="Arial" w:hAnsi="Arial" w:cs="Arial"/>
                <w:sz w:val="24"/>
                <w:szCs w:val="24"/>
              </w:rPr>
              <w:t xml:space="preserve"> Pertenecientes A Nichos Ecológicos, Locales, Regionales, Nacionales.</w:t>
            </w:r>
          </w:p>
          <w:p w:rsidR="00215BB5" w:rsidRPr="009F537B" w:rsidRDefault="00215BB5" w:rsidP="00BD2F58">
            <w:pPr>
              <w:rPr>
                <w:rFonts w:ascii="Arial" w:hAnsi="Arial" w:cs="Arial"/>
                <w:sz w:val="24"/>
                <w:szCs w:val="24"/>
              </w:rPr>
            </w:pPr>
            <w:r w:rsidRPr="009F537B">
              <w:rPr>
                <w:rFonts w:ascii="Arial" w:hAnsi="Arial" w:cs="Arial"/>
                <w:sz w:val="24"/>
                <w:szCs w:val="24"/>
              </w:rPr>
              <w:t>2.2.2.3</w:t>
            </w:r>
            <w:r w:rsidR="00962CCA" w:rsidRPr="009F537B">
              <w:rPr>
                <w:rFonts w:ascii="Arial" w:hAnsi="Arial" w:cs="Arial"/>
                <w:sz w:val="24"/>
                <w:szCs w:val="24"/>
              </w:rPr>
              <w:t>) Descripción</w:t>
            </w:r>
            <w:r w:rsidRPr="009F537B">
              <w:rPr>
                <w:rFonts w:ascii="Arial" w:hAnsi="Arial" w:cs="Arial"/>
                <w:sz w:val="24"/>
                <w:szCs w:val="24"/>
              </w:rPr>
              <w:t xml:space="preserve"> Iconográfica.</w:t>
            </w:r>
          </w:p>
          <w:p w:rsidR="00215BB5" w:rsidRPr="009F537B" w:rsidRDefault="00215BB5" w:rsidP="00BD2F58">
            <w:pPr>
              <w:rPr>
                <w:rFonts w:ascii="Arial" w:hAnsi="Arial" w:cs="Arial"/>
                <w:sz w:val="24"/>
                <w:szCs w:val="24"/>
              </w:rPr>
            </w:pPr>
            <w:r w:rsidRPr="009F537B">
              <w:rPr>
                <w:rFonts w:ascii="Arial" w:hAnsi="Arial" w:cs="Arial"/>
                <w:sz w:val="24"/>
                <w:szCs w:val="24"/>
              </w:rPr>
              <w:t>2.2.2.4</w:t>
            </w:r>
            <w:r w:rsidR="00962CCA" w:rsidRPr="009F537B">
              <w:rPr>
                <w:rFonts w:ascii="Arial" w:hAnsi="Arial" w:cs="Arial"/>
                <w:sz w:val="24"/>
                <w:szCs w:val="24"/>
              </w:rPr>
              <w:t>) Emblemas</w:t>
            </w:r>
            <w:r w:rsidRPr="009F537B">
              <w:rPr>
                <w:rFonts w:ascii="Arial" w:hAnsi="Arial" w:cs="Arial"/>
                <w:sz w:val="24"/>
                <w:szCs w:val="24"/>
              </w:rPr>
              <w:t xml:space="preserve"> Cosmogónicos.</w:t>
            </w:r>
          </w:p>
          <w:p w:rsidR="00215BB5" w:rsidRPr="009F537B" w:rsidRDefault="00215BB5" w:rsidP="00BD2F58">
            <w:pPr>
              <w:rPr>
                <w:rFonts w:ascii="Arial" w:hAnsi="Arial" w:cs="Arial"/>
                <w:sz w:val="24"/>
                <w:szCs w:val="24"/>
              </w:rPr>
            </w:pPr>
            <w:r w:rsidRPr="009F537B">
              <w:rPr>
                <w:rFonts w:ascii="Arial" w:hAnsi="Arial" w:cs="Arial"/>
                <w:sz w:val="24"/>
                <w:szCs w:val="24"/>
              </w:rPr>
              <w:t>2.2.2.5</w:t>
            </w:r>
            <w:r w:rsidR="00962CCA" w:rsidRPr="009F537B">
              <w:rPr>
                <w:rFonts w:ascii="Arial" w:hAnsi="Arial" w:cs="Arial"/>
                <w:sz w:val="24"/>
                <w:szCs w:val="24"/>
              </w:rPr>
              <w:t>) Elementos</w:t>
            </w:r>
            <w:r w:rsidRPr="009F537B">
              <w:rPr>
                <w:rFonts w:ascii="Arial" w:hAnsi="Arial" w:cs="Arial"/>
                <w:sz w:val="24"/>
                <w:szCs w:val="24"/>
              </w:rPr>
              <w:t xml:space="preserve"> Arquitectónicos.</w:t>
            </w:r>
          </w:p>
          <w:p w:rsidR="00215BB5" w:rsidRPr="009F537B" w:rsidRDefault="00215BB5" w:rsidP="00BD2F58">
            <w:pPr>
              <w:rPr>
                <w:rFonts w:ascii="Arial" w:hAnsi="Arial" w:cs="Arial"/>
                <w:sz w:val="24"/>
                <w:szCs w:val="24"/>
              </w:rPr>
            </w:pPr>
            <w:r w:rsidRPr="009F537B">
              <w:rPr>
                <w:rFonts w:ascii="Arial" w:hAnsi="Arial" w:cs="Arial"/>
                <w:sz w:val="24"/>
                <w:szCs w:val="24"/>
              </w:rPr>
              <w:t>2.2.2.6</w:t>
            </w:r>
            <w:r w:rsidR="00962CCA" w:rsidRPr="009F537B">
              <w:rPr>
                <w:rFonts w:ascii="Arial" w:hAnsi="Arial" w:cs="Arial"/>
                <w:sz w:val="24"/>
                <w:szCs w:val="24"/>
              </w:rPr>
              <w:t>) Trofeos</w:t>
            </w:r>
            <w:r w:rsidRPr="009F537B">
              <w:rPr>
                <w:rFonts w:ascii="Arial" w:hAnsi="Arial" w:cs="Arial"/>
                <w:sz w:val="24"/>
                <w:szCs w:val="24"/>
              </w:rPr>
              <w:t xml:space="preserve"> Y Emblemas Profesionales O Grupales.</w:t>
            </w:r>
          </w:p>
          <w:p w:rsidR="00215BB5" w:rsidRPr="009F537B" w:rsidRDefault="00215BB5" w:rsidP="00BD2F58">
            <w:pPr>
              <w:rPr>
                <w:rFonts w:ascii="Arial" w:hAnsi="Arial" w:cs="Arial"/>
                <w:sz w:val="24"/>
                <w:szCs w:val="24"/>
              </w:rPr>
            </w:pPr>
            <w:r w:rsidRPr="009F537B">
              <w:rPr>
                <w:rFonts w:ascii="Arial" w:hAnsi="Arial" w:cs="Arial"/>
                <w:sz w:val="24"/>
                <w:szCs w:val="24"/>
              </w:rPr>
              <w:t>2.2.2.7</w:t>
            </w:r>
            <w:r w:rsidR="00962CCA" w:rsidRPr="009F537B">
              <w:rPr>
                <w:rFonts w:ascii="Arial" w:hAnsi="Arial" w:cs="Arial"/>
                <w:sz w:val="24"/>
                <w:szCs w:val="24"/>
              </w:rPr>
              <w:t>) Objetos</w:t>
            </w:r>
            <w:r w:rsidRPr="009F537B">
              <w:rPr>
                <w:rFonts w:ascii="Arial" w:hAnsi="Arial" w:cs="Arial"/>
                <w:sz w:val="24"/>
                <w:szCs w:val="24"/>
              </w:rPr>
              <w:t xml:space="preserve"> Relacionados Con </w:t>
            </w:r>
            <w:r w:rsidR="00962CCA" w:rsidRPr="009F537B">
              <w:rPr>
                <w:rFonts w:ascii="Arial" w:hAnsi="Arial" w:cs="Arial"/>
                <w:sz w:val="24"/>
                <w:szCs w:val="24"/>
              </w:rPr>
              <w:t>Alegorías Filosóficas</w:t>
            </w:r>
            <w:r w:rsidRPr="009F537B">
              <w:rPr>
                <w:rFonts w:ascii="Arial" w:hAnsi="Arial" w:cs="Arial"/>
                <w:sz w:val="24"/>
                <w:szCs w:val="24"/>
              </w:rPr>
              <w:t xml:space="preserve"> O Escatológicas.</w:t>
            </w:r>
          </w:p>
          <w:p w:rsidR="00215BB5" w:rsidRPr="009F537B" w:rsidRDefault="00215BB5" w:rsidP="00BD2F58">
            <w:pPr>
              <w:rPr>
                <w:rFonts w:ascii="Arial" w:hAnsi="Arial" w:cs="Arial"/>
                <w:sz w:val="24"/>
                <w:szCs w:val="24"/>
              </w:rPr>
            </w:pPr>
            <w:r w:rsidRPr="009F537B">
              <w:rPr>
                <w:rFonts w:ascii="Arial" w:hAnsi="Arial" w:cs="Arial"/>
                <w:sz w:val="24"/>
                <w:szCs w:val="24"/>
              </w:rPr>
              <w:t xml:space="preserve"> 2.2.2.8.) Zoomorfas.</w:t>
            </w:r>
          </w:p>
          <w:p w:rsidR="00215BB5" w:rsidRPr="009F537B" w:rsidRDefault="00215BB5" w:rsidP="00BD2F58">
            <w:pPr>
              <w:rPr>
                <w:rFonts w:ascii="Arial" w:hAnsi="Arial" w:cs="Arial"/>
                <w:sz w:val="24"/>
                <w:szCs w:val="24"/>
              </w:rPr>
            </w:pPr>
            <w:r w:rsidRPr="009F537B">
              <w:rPr>
                <w:rFonts w:ascii="Arial" w:hAnsi="Arial" w:cs="Arial"/>
                <w:sz w:val="24"/>
                <w:szCs w:val="24"/>
              </w:rPr>
              <w:t xml:space="preserve"> 2.2.2.9.) Reliquias Culturales.</w:t>
            </w:r>
          </w:p>
          <w:p w:rsidR="00215BB5" w:rsidRPr="000C55A6" w:rsidRDefault="00215BB5" w:rsidP="00BD2F58">
            <w:pPr>
              <w:rPr>
                <w:rFonts w:ascii="Arial" w:hAnsi="Arial" w:cs="Arial"/>
                <w:b/>
                <w:sz w:val="24"/>
                <w:szCs w:val="24"/>
              </w:rPr>
            </w:pPr>
            <w:r w:rsidRPr="009F537B">
              <w:rPr>
                <w:rFonts w:ascii="Arial" w:hAnsi="Arial" w:cs="Arial"/>
                <w:sz w:val="24"/>
                <w:szCs w:val="24"/>
              </w:rPr>
              <w:t xml:space="preserve"> 1.3          </w:t>
            </w:r>
            <w:r w:rsidR="00485CF8" w:rsidRPr="000C55A6">
              <w:rPr>
                <w:rFonts w:ascii="Arial" w:hAnsi="Arial" w:cs="Arial"/>
                <w:b/>
                <w:sz w:val="24"/>
                <w:szCs w:val="24"/>
              </w:rPr>
              <w:t>MURALES</w:t>
            </w:r>
          </w:p>
          <w:p w:rsidR="000C55A6" w:rsidRPr="009F537B" w:rsidRDefault="000C55A6" w:rsidP="00BD2F58">
            <w:pPr>
              <w:rPr>
                <w:rFonts w:ascii="Arial" w:hAnsi="Arial" w:cs="Arial"/>
                <w:sz w:val="24"/>
                <w:szCs w:val="24"/>
              </w:rPr>
            </w:pPr>
          </w:p>
          <w:p w:rsidR="00215BB5" w:rsidRPr="009F537B" w:rsidRDefault="00215BB5" w:rsidP="00BD2F58">
            <w:pPr>
              <w:rPr>
                <w:rFonts w:ascii="Arial" w:hAnsi="Arial" w:cs="Arial"/>
                <w:sz w:val="24"/>
                <w:szCs w:val="24"/>
              </w:rPr>
            </w:pPr>
            <w:r w:rsidRPr="009F537B">
              <w:rPr>
                <w:rFonts w:ascii="Arial" w:hAnsi="Arial" w:cs="Arial"/>
                <w:sz w:val="24"/>
                <w:szCs w:val="24"/>
              </w:rPr>
              <w:t xml:space="preserve">1.3.1.)     Monumentos: Interior Exteriores   </w:t>
            </w:r>
          </w:p>
          <w:p w:rsidR="00215BB5" w:rsidRPr="009F537B" w:rsidRDefault="00215BB5" w:rsidP="00BD2F58">
            <w:pPr>
              <w:rPr>
                <w:rFonts w:ascii="Arial" w:hAnsi="Arial" w:cs="Arial"/>
                <w:sz w:val="24"/>
                <w:szCs w:val="24"/>
              </w:rPr>
            </w:pPr>
            <w:r w:rsidRPr="009F537B">
              <w:rPr>
                <w:rFonts w:ascii="Arial" w:hAnsi="Arial" w:cs="Arial"/>
                <w:sz w:val="24"/>
                <w:szCs w:val="24"/>
              </w:rPr>
              <w:t>1.3.2.)     Descripción Iconográfica</w:t>
            </w:r>
          </w:p>
          <w:p w:rsidR="00215BB5" w:rsidRPr="009F537B" w:rsidRDefault="00215BB5" w:rsidP="00BD2F58">
            <w:pPr>
              <w:rPr>
                <w:rFonts w:ascii="Arial" w:hAnsi="Arial" w:cs="Arial"/>
                <w:sz w:val="24"/>
                <w:szCs w:val="24"/>
              </w:rPr>
            </w:pPr>
            <w:r w:rsidRPr="009F537B">
              <w:rPr>
                <w:rFonts w:ascii="Arial" w:hAnsi="Arial" w:cs="Arial"/>
                <w:sz w:val="24"/>
                <w:szCs w:val="24"/>
              </w:rPr>
              <w:t>1.3.3.)     Interpretación Del Simbolismo Alegórico</w:t>
            </w:r>
          </w:p>
          <w:p w:rsidR="00215BB5" w:rsidRPr="009F537B" w:rsidRDefault="00215BB5" w:rsidP="00BD2F58">
            <w:pPr>
              <w:rPr>
                <w:rFonts w:ascii="Arial" w:hAnsi="Arial" w:cs="Arial"/>
                <w:sz w:val="24"/>
                <w:szCs w:val="24"/>
              </w:rPr>
            </w:pPr>
            <w:r w:rsidRPr="009F537B">
              <w:rPr>
                <w:rFonts w:ascii="Arial" w:hAnsi="Arial" w:cs="Arial"/>
                <w:sz w:val="24"/>
                <w:szCs w:val="24"/>
              </w:rPr>
              <w:t xml:space="preserve">1.3.4.)     </w:t>
            </w:r>
            <w:r w:rsidR="000C5777" w:rsidRPr="009F537B">
              <w:rPr>
                <w:rFonts w:ascii="Arial" w:hAnsi="Arial" w:cs="Arial"/>
                <w:sz w:val="24"/>
                <w:szCs w:val="24"/>
              </w:rPr>
              <w:t>Identificación</w:t>
            </w:r>
            <w:r w:rsidRPr="009F537B">
              <w:rPr>
                <w:rFonts w:ascii="Arial" w:hAnsi="Arial" w:cs="Arial"/>
                <w:sz w:val="24"/>
                <w:szCs w:val="24"/>
              </w:rPr>
              <w:t xml:space="preserve"> De Estilos U Otros Relacionados Con Valores Estéticos.    </w:t>
            </w:r>
          </w:p>
          <w:p w:rsidR="00215BB5" w:rsidRPr="009F537B" w:rsidRDefault="00215BB5" w:rsidP="000C55A6">
            <w:pPr>
              <w:ind w:left="998" w:hanging="1135"/>
              <w:rPr>
                <w:rFonts w:ascii="Arial" w:hAnsi="Arial" w:cs="Arial"/>
                <w:sz w:val="24"/>
                <w:szCs w:val="24"/>
              </w:rPr>
            </w:pPr>
            <w:r w:rsidRPr="009F537B">
              <w:rPr>
                <w:rFonts w:ascii="Arial" w:hAnsi="Arial" w:cs="Arial"/>
                <w:sz w:val="24"/>
                <w:szCs w:val="24"/>
              </w:rPr>
              <w:t xml:space="preserve">                </w:t>
            </w:r>
            <w:r w:rsidR="000C55A6">
              <w:rPr>
                <w:rFonts w:ascii="Arial" w:hAnsi="Arial" w:cs="Arial"/>
                <w:sz w:val="24"/>
                <w:szCs w:val="24"/>
              </w:rPr>
              <w:t xml:space="preserve"> </w:t>
            </w:r>
            <w:r w:rsidRPr="009F537B">
              <w:rPr>
                <w:rFonts w:ascii="Arial" w:hAnsi="Arial" w:cs="Arial"/>
                <w:sz w:val="24"/>
                <w:szCs w:val="24"/>
              </w:rPr>
              <w:t xml:space="preserve">Símbolos </w:t>
            </w:r>
            <w:r w:rsidR="00586460" w:rsidRPr="009F537B">
              <w:rPr>
                <w:rFonts w:ascii="Arial" w:hAnsi="Arial" w:cs="Arial"/>
                <w:sz w:val="24"/>
                <w:szCs w:val="24"/>
              </w:rPr>
              <w:t>Alegóricos En</w:t>
            </w:r>
            <w:r w:rsidRPr="009F537B">
              <w:rPr>
                <w:rFonts w:ascii="Arial" w:hAnsi="Arial" w:cs="Arial"/>
                <w:sz w:val="24"/>
                <w:szCs w:val="24"/>
              </w:rPr>
              <w:t xml:space="preserve"> Todas Sus </w:t>
            </w:r>
            <w:r w:rsidR="00586460" w:rsidRPr="009F537B">
              <w:rPr>
                <w:rFonts w:ascii="Arial" w:hAnsi="Arial" w:cs="Arial"/>
                <w:sz w:val="24"/>
                <w:szCs w:val="24"/>
              </w:rPr>
              <w:t>Expresiones B</w:t>
            </w:r>
            <w:r w:rsidRPr="009F537B">
              <w:rPr>
                <w:rFonts w:ascii="Arial" w:hAnsi="Arial" w:cs="Arial"/>
                <w:sz w:val="24"/>
                <w:szCs w:val="24"/>
              </w:rPr>
              <w:t xml:space="preserve">) Catalogo De </w:t>
            </w:r>
            <w:r w:rsidR="000C55A6">
              <w:rPr>
                <w:rFonts w:ascii="Arial" w:hAnsi="Arial" w:cs="Arial"/>
                <w:sz w:val="24"/>
                <w:szCs w:val="24"/>
              </w:rPr>
              <w:t xml:space="preserve"> </w:t>
            </w:r>
            <w:r w:rsidRPr="009F537B">
              <w:rPr>
                <w:rFonts w:ascii="Arial" w:hAnsi="Arial" w:cs="Arial"/>
                <w:sz w:val="24"/>
                <w:szCs w:val="24"/>
              </w:rPr>
              <w:t xml:space="preserve">Estilos </w:t>
            </w:r>
          </w:p>
          <w:p w:rsidR="00215BB5" w:rsidRPr="000C55A6" w:rsidRDefault="00215BB5" w:rsidP="00BD2F58">
            <w:pPr>
              <w:rPr>
                <w:rFonts w:ascii="Arial" w:hAnsi="Arial" w:cs="Arial"/>
                <w:b/>
                <w:sz w:val="24"/>
                <w:szCs w:val="24"/>
              </w:rPr>
            </w:pPr>
            <w:r w:rsidRPr="009F537B">
              <w:rPr>
                <w:rFonts w:ascii="Arial" w:hAnsi="Arial" w:cs="Arial"/>
                <w:sz w:val="24"/>
                <w:szCs w:val="24"/>
              </w:rPr>
              <w:t xml:space="preserve">1.4          </w:t>
            </w:r>
            <w:r w:rsidR="000C55A6" w:rsidRPr="000C55A6">
              <w:rPr>
                <w:rFonts w:ascii="Arial" w:hAnsi="Arial" w:cs="Arial"/>
                <w:b/>
                <w:sz w:val="24"/>
                <w:szCs w:val="24"/>
              </w:rPr>
              <w:t>CRUCES, ESTAMPADO, (BAJO Y ALTO RELIEVE)</w:t>
            </w:r>
          </w:p>
          <w:p w:rsidR="00215BB5" w:rsidRPr="009F537B" w:rsidRDefault="00215BB5" w:rsidP="00BD2F58">
            <w:pPr>
              <w:rPr>
                <w:rFonts w:ascii="Arial" w:hAnsi="Arial" w:cs="Arial"/>
                <w:sz w:val="24"/>
                <w:szCs w:val="24"/>
              </w:rPr>
            </w:pPr>
            <w:r w:rsidRPr="009F537B">
              <w:rPr>
                <w:rFonts w:ascii="Arial" w:hAnsi="Arial" w:cs="Arial"/>
                <w:sz w:val="24"/>
                <w:szCs w:val="24"/>
              </w:rPr>
              <w:t xml:space="preserve">1.4.1.)    Identificación Y Asociación </w:t>
            </w:r>
            <w:r w:rsidR="00FD4CBF" w:rsidRPr="009F537B">
              <w:rPr>
                <w:rFonts w:ascii="Arial" w:hAnsi="Arial" w:cs="Arial"/>
                <w:sz w:val="24"/>
                <w:szCs w:val="24"/>
              </w:rPr>
              <w:t>Con Monumentos</w:t>
            </w:r>
            <w:r w:rsidRPr="009F537B">
              <w:rPr>
                <w:rFonts w:ascii="Arial" w:hAnsi="Arial" w:cs="Arial"/>
                <w:sz w:val="24"/>
                <w:szCs w:val="24"/>
              </w:rPr>
              <w:t xml:space="preserve"> Mortuorios.</w:t>
            </w:r>
          </w:p>
          <w:p w:rsidR="00215BB5" w:rsidRPr="009F537B" w:rsidRDefault="00215BB5" w:rsidP="00BD2F58">
            <w:pPr>
              <w:rPr>
                <w:rFonts w:ascii="Arial" w:hAnsi="Arial" w:cs="Arial"/>
                <w:sz w:val="24"/>
                <w:szCs w:val="24"/>
              </w:rPr>
            </w:pPr>
            <w:r w:rsidRPr="009F537B">
              <w:rPr>
                <w:rFonts w:ascii="Arial" w:hAnsi="Arial" w:cs="Arial"/>
                <w:sz w:val="24"/>
                <w:szCs w:val="24"/>
              </w:rPr>
              <w:t xml:space="preserve">1.4.2.)    Representaciones Marianas Y </w:t>
            </w:r>
            <w:r w:rsidR="00586460" w:rsidRPr="009F537B">
              <w:rPr>
                <w:rFonts w:ascii="Arial" w:hAnsi="Arial" w:cs="Arial"/>
                <w:sz w:val="24"/>
                <w:szCs w:val="24"/>
              </w:rPr>
              <w:t>De Santos</w:t>
            </w:r>
            <w:r w:rsidRPr="009F537B">
              <w:rPr>
                <w:rFonts w:ascii="Arial" w:hAnsi="Arial" w:cs="Arial"/>
                <w:sz w:val="24"/>
                <w:szCs w:val="24"/>
              </w:rPr>
              <w:t>.</w:t>
            </w:r>
          </w:p>
          <w:p w:rsidR="00215BB5" w:rsidRPr="009F537B" w:rsidRDefault="00215BB5" w:rsidP="00BD2F58">
            <w:pPr>
              <w:rPr>
                <w:rFonts w:ascii="Arial" w:hAnsi="Arial" w:cs="Arial"/>
                <w:sz w:val="24"/>
                <w:szCs w:val="24"/>
              </w:rPr>
            </w:pPr>
            <w:r w:rsidRPr="009F537B">
              <w:rPr>
                <w:rFonts w:ascii="Arial" w:hAnsi="Arial" w:cs="Arial"/>
                <w:sz w:val="24"/>
                <w:szCs w:val="24"/>
              </w:rPr>
              <w:t>1.4.3.)    Ángeles.</w:t>
            </w:r>
          </w:p>
          <w:p w:rsidR="00215BB5" w:rsidRPr="009F537B" w:rsidRDefault="00215BB5" w:rsidP="00BD2F58">
            <w:pPr>
              <w:rPr>
                <w:rFonts w:ascii="Arial" w:hAnsi="Arial" w:cs="Arial"/>
                <w:sz w:val="24"/>
                <w:szCs w:val="24"/>
              </w:rPr>
            </w:pPr>
            <w:r w:rsidRPr="009F537B">
              <w:rPr>
                <w:rFonts w:ascii="Arial" w:hAnsi="Arial" w:cs="Arial"/>
                <w:sz w:val="24"/>
                <w:szCs w:val="24"/>
              </w:rPr>
              <w:t>1.4.4.)    Libros, Figuras De Instrumentos Musicales, Flores, Hojas…</w:t>
            </w:r>
          </w:p>
          <w:p w:rsidR="00215BB5" w:rsidRPr="009F537B" w:rsidRDefault="00215BB5" w:rsidP="00BD2F58">
            <w:pPr>
              <w:rPr>
                <w:rFonts w:ascii="Arial" w:hAnsi="Arial" w:cs="Arial"/>
                <w:sz w:val="24"/>
                <w:szCs w:val="24"/>
              </w:rPr>
            </w:pPr>
            <w:r w:rsidRPr="009F537B">
              <w:rPr>
                <w:rFonts w:ascii="Arial" w:hAnsi="Arial" w:cs="Arial"/>
                <w:sz w:val="24"/>
                <w:szCs w:val="24"/>
              </w:rPr>
              <w:t xml:space="preserve">1.4.5.)    Retratos Familiares O Imágenes Bajo Vidrio Emblemas Profesionales Y Laborales Inscripciones Funerarias. </w:t>
            </w:r>
          </w:p>
          <w:p w:rsidR="00215BB5" w:rsidRPr="000C55A6" w:rsidRDefault="00215BB5" w:rsidP="00BD2F58">
            <w:pPr>
              <w:rPr>
                <w:rFonts w:ascii="Arial" w:hAnsi="Arial" w:cs="Arial"/>
                <w:b/>
                <w:sz w:val="28"/>
                <w:szCs w:val="24"/>
              </w:rPr>
            </w:pPr>
            <w:r w:rsidRPr="009F537B">
              <w:rPr>
                <w:rFonts w:ascii="Arial" w:hAnsi="Arial" w:cs="Arial"/>
                <w:sz w:val="24"/>
                <w:szCs w:val="24"/>
              </w:rPr>
              <w:t xml:space="preserve">1.5          </w:t>
            </w:r>
            <w:r w:rsidR="000C55A6" w:rsidRPr="000C55A6">
              <w:rPr>
                <w:rFonts w:ascii="Arial" w:hAnsi="Arial" w:cs="Arial"/>
                <w:b/>
                <w:sz w:val="28"/>
                <w:szCs w:val="24"/>
              </w:rPr>
              <w:t>HERRERÍA</w:t>
            </w:r>
          </w:p>
          <w:p w:rsidR="00215BB5" w:rsidRPr="009F537B" w:rsidRDefault="00215BB5" w:rsidP="00BD2F58">
            <w:pPr>
              <w:rPr>
                <w:rFonts w:ascii="Arial" w:hAnsi="Arial" w:cs="Arial"/>
                <w:sz w:val="24"/>
                <w:szCs w:val="24"/>
              </w:rPr>
            </w:pPr>
            <w:r w:rsidRPr="009F537B">
              <w:rPr>
                <w:rFonts w:ascii="Arial" w:hAnsi="Arial" w:cs="Arial"/>
                <w:sz w:val="24"/>
                <w:szCs w:val="24"/>
              </w:rPr>
              <w:t>1.5.1)     Portones.</w:t>
            </w:r>
          </w:p>
          <w:p w:rsidR="00215BB5" w:rsidRPr="009F537B" w:rsidRDefault="00215BB5" w:rsidP="00BD2F58">
            <w:pPr>
              <w:rPr>
                <w:rFonts w:ascii="Arial" w:hAnsi="Arial" w:cs="Arial"/>
                <w:sz w:val="24"/>
                <w:szCs w:val="24"/>
              </w:rPr>
            </w:pPr>
            <w:r w:rsidRPr="009F537B">
              <w:rPr>
                <w:rFonts w:ascii="Arial" w:hAnsi="Arial" w:cs="Arial"/>
                <w:sz w:val="24"/>
                <w:szCs w:val="24"/>
              </w:rPr>
              <w:t>1.5.2)     Barandales.</w:t>
            </w:r>
          </w:p>
          <w:p w:rsidR="00215BB5" w:rsidRPr="009F537B" w:rsidRDefault="00215BB5" w:rsidP="00BD2F58">
            <w:pPr>
              <w:rPr>
                <w:rFonts w:ascii="Arial" w:hAnsi="Arial" w:cs="Arial"/>
                <w:sz w:val="24"/>
                <w:szCs w:val="24"/>
              </w:rPr>
            </w:pPr>
            <w:r w:rsidRPr="009F537B">
              <w:rPr>
                <w:rFonts w:ascii="Arial" w:hAnsi="Arial" w:cs="Arial"/>
                <w:sz w:val="24"/>
                <w:szCs w:val="24"/>
              </w:rPr>
              <w:t>1.6          Loza Funeraria</w:t>
            </w:r>
          </w:p>
          <w:p w:rsidR="00215BB5" w:rsidRPr="009F537B" w:rsidRDefault="00215BB5" w:rsidP="00BD2F58">
            <w:pPr>
              <w:rPr>
                <w:rFonts w:ascii="Arial" w:hAnsi="Arial" w:cs="Arial"/>
                <w:sz w:val="24"/>
                <w:szCs w:val="24"/>
              </w:rPr>
            </w:pPr>
            <w:r w:rsidRPr="009F537B">
              <w:rPr>
                <w:rFonts w:ascii="Arial" w:hAnsi="Arial" w:cs="Arial"/>
                <w:sz w:val="24"/>
                <w:szCs w:val="24"/>
              </w:rPr>
              <w:lastRenderedPageBreak/>
              <w:t>1.6.1)     Lápidas De Mármol Cerámica, Azulejo.</w:t>
            </w:r>
          </w:p>
          <w:p w:rsidR="00215BB5" w:rsidRPr="009F537B" w:rsidRDefault="00215BB5" w:rsidP="00BD2F58">
            <w:pPr>
              <w:rPr>
                <w:rFonts w:ascii="Arial" w:hAnsi="Arial" w:cs="Arial"/>
                <w:sz w:val="24"/>
                <w:szCs w:val="24"/>
              </w:rPr>
            </w:pPr>
            <w:r w:rsidRPr="009F537B">
              <w:rPr>
                <w:rFonts w:ascii="Arial" w:hAnsi="Arial" w:cs="Arial"/>
                <w:sz w:val="24"/>
                <w:szCs w:val="24"/>
              </w:rPr>
              <w:t>1.7          Material  De Construcción</w:t>
            </w:r>
          </w:p>
          <w:p w:rsidR="00215BB5" w:rsidRPr="009F537B" w:rsidRDefault="00215BB5" w:rsidP="00BD2F58">
            <w:pPr>
              <w:rPr>
                <w:rFonts w:ascii="Arial" w:hAnsi="Arial" w:cs="Arial"/>
                <w:sz w:val="24"/>
                <w:szCs w:val="24"/>
              </w:rPr>
            </w:pPr>
            <w:r w:rsidRPr="009F537B">
              <w:rPr>
                <w:rFonts w:ascii="Arial" w:hAnsi="Arial" w:cs="Arial"/>
                <w:sz w:val="24"/>
                <w:szCs w:val="24"/>
              </w:rPr>
              <w:t>1.7.1.1</w:t>
            </w:r>
            <w:r w:rsidR="00586460" w:rsidRPr="009F537B">
              <w:rPr>
                <w:rFonts w:ascii="Arial" w:hAnsi="Arial" w:cs="Arial"/>
                <w:sz w:val="24"/>
                <w:szCs w:val="24"/>
              </w:rPr>
              <w:t>) Ladrillo</w:t>
            </w:r>
          </w:p>
          <w:p w:rsidR="00215BB5" w:rsidRPr="009F537B" w:rsidRDefault="00215BB5" w:rsidP="00BD2F58">
            <w:pPr>
              <w:rPr>
                <w:rFonts w:ascii="Arial" w:hAnsi="Arial" w:cs="Arial"/>
                <w:sz w:val="24"/>
                <w:szCs w:val="24"/>
              </w:rPr>
            </w:pPr>
            <w:r w:rsidRPr="009F537B">
              <w:rPr>
                <w:rFonts w:ascii="Arial" w:hAnsi="Arial" w:cs="Arial"/>
                <w:sz w:val="24"/>
                <w:szCs w:val="24"/>
              </w:rPr>
              <w:t>1.7.1.2</w:t>
            </w:r>
            <w:r w:rsidR="00586460" w:rsidRPr="009F537B">
              <w:rPr>
                <w:rFonts w:ascii="Arial" w:hAnsi="Arial" w:cs="Arial"/>
                <w:sz w:val="24"/>
                <w:szCs w:val="24"/>
              </w:rPr>
              <w:t>) Adobe</w:t>
            </w:r>
          </w:p>
          <w:p w:rsidR="00215BB5" w:rsidRPr="009F537B" w:rsidRDefault="00215BB5" w:rsidP="00BD2F58">
            <w:pPr>
              <w:rPr>
                <w:rFonts w:ascii="Arial" w:hAnsi="Arial" w:cs="Arial"/>
                <w:sz w:val="24"/>
                <w:szCs w:val="24"/>
              </w:rPr>
            </w:pPr>
            <w:r w:rsidRPr="009F537B">
              <w:rPr>
                <w:rFonts w:ascii="Arial" w:hAnsi="Arial" w:cs="Arial"/>
                <w:sz w:val="24"/>
                <w:szCs w:val="24"/>
              </w:rPr>
              <w:t>1.7.1.3</w:t>
            </w:r>
            <w:r w:rsidR="00586460" w:rsidRPr="009F537B">
              <w:rPr>
                <w:rFonts w:ascii="Arial" w:hAnsi="Arial" w:cs="Arial"/>
                <w:sz w:val="24"/>
                <w:szCs w:val="24"/>
              </w:rPr>
              <w:t>) Piedra</w:t>
            </w:r>
          </w:p>
          <w:p w:rsidR="00215BB5" w:rsidRPr="000C55A6" w:rsidRDefault="00215BB5" w:rsidP="00BD2F58">
            <w:pPr>
              <w:rPr>
                <w:rFonts w:ascii="Arial" w:hAnsi="Arial" w:cs="Arial"/>
                <w:b/>
                <w:sz w:val="24"/>
                <w:szCs w:val="24"/>
              </w:rPr>
            </w:pPr>
            <w:r w:rsidRPr="009F537B">
              <w:rPr>
                <w:rFonts w:ascii="Arial" w:hAnsi="Arial" w:cs="Arial"/>
                <w:sz w:val="24"/>
                <w:szCs w:val="24"/>
              </w:rPr>
              <w:t xml:space="preserve">1.8          </w:t>
            </w:r>
            <w:r w:rsidR="000C55A6" w:rsidRPr="000C55A6">
              <w:rPr>
                <w:rFonts w:ascii="Arial" w:hAnsi="Arial" w:cs="Arial"/>
                <w:b/>
                <w:sz w:val="24"/>
                <w:szCs w:val="24"/>
              </w:rPr>
              <w:t>LITERATURA ESCRITA Y ORAL</w:t>
            </w:r>
          </w:p>
          <w:p w:rsidR="00215BB5" w:rsidRPr="009F537B" w:rsidRDefault="00215BB5" w:rsidP="00BD2F58">
            <w:pPr>
              <w:rPr>
                <w:rFonts w:ascii="Arial" w:hAnsi="Arial" w:cs="Arial"/>
                <w:sz w:val="24"/>
                <w:szCs w:val="24"/>
              </w:rPr>
            </w:pPr>
            <w:r w:rsidRPr="009F537B">
              <w:rPr>
                <w:rFonts w:ascii="Arial" w:hAnsi="Arial" w:cs="Arial"/>
                <w:sz w:val="24"/>
                <w:szCs w:val="24"/>
              </w:rPr>
              <w:t>1.8.1)      Oración Fúnebres</w:t>
            </w:r>
          </w:p>
          <w:p w:rsidR="00215BB5" w:rsidRPr="009F537B" w:rsidRDefault="00215BB5" w:rsidP="00BD2F58">
            <w:pPr>
              <w:rPr>
                <w:rFonts w:ascii="Arial" w:hAnsi="Arial" w:cs="Arial"/>
                <w:sz w:val="24"/>
                <w:szCs w:val="24"/>
              </w:rPr>
            </w:pPr>
            <w:r w:rsidRPr="009F537B">
              <w:rPr>
                <w:rFonts w:ascii="Arial" w:hAnsi="Arial" w:cs="Arial"/>
                <w:sz w:val="24"/>
                <w:szCs w:val="24"/>
              </w:rPr>
              <w:t>1.8.2)      Notas De Duelo</w:t>
            </w:r>
          </w:p>
          <w:p w:rsidR="00215BB5" w:rsidRPr="009F537B" w:rsidRDefault="00215BB5" w:rsidP="00BD2F58">
            <w:pPr>
              <w:rPr>
                <w:rFonts w:ascii="Arial" w:hAnsi="Arial" w:cs="Arial"/>
                <w:sz w:val="24"/>
                <w:szCs w:val="24"/>
              </w:rPr>
            </w:pPr>
            <w:r w:rsidRPr="009F537B">
              <w:rPr>
                <w:rFonts w:ascii="Arial" w:hAnsi="Arial" w:cs="Arial"/>
                <w:sz w:val="24"/>
                <w:szCs w:val="24"/>
              </w:rPr>
              <w:t>1.8.3)      Esquelas O Invitación Al Novenario</w:t>
            </w:r>
          </w:p>
          <w:p w:rsidR="00215BB5" w:rsidRPr="009F537B" w:rsidRDefault="00215BB5" w:rsidP="00BD2F58">
            <w:pPr>
              <w:rPr>
                <w:rFonts w:ascii="Arial" w:hAnsi="Arial" w:cs="Arial"/>
                <w:sz w:val="24"/>
                <w:szCs w:val="24"/>
              </w:rPr>
            </w:pPr>
            <w:r w:rsidRPr="009F537B">
              <w:rPr>
                <w:rFonts w:ascii="Arial" w:hAnsi="Arial" w:cs="Arial"/>
                <w:sz w:val="24"/>
                <w:szCs w:val="24"/>
              </w:rPr>
              <w:t>1.8.4)      Telegramas</w:t>
            </w:r>
          </w:p>
          <w:p w:rsidR="00215BB5" w:rsidRPr="009F537B" w:rsidRDefault="00215BB5" w:rsidP="00BD2F58">
            <w:pPr>
              <w:rPr>
                <w:rFonts w:ascii="Arial" w:hAnsi="Arial" w:cs="Arial"/>
                <w:sz w:val="24"/>
                <w:szCs w:val="24"/>
              </w:rPr>
            </w:pPr>
            <w:r w:rsidRPr="009F537B">
              <w:rPr>
                <w:rFonts w:ascii="Arial" w:hAnsi="Arial" w:cs="Arial"/>
                <w:sz w:val="24"/>
                <w:szCs w:val="24"/>
              </w:rPr>
              <w:t>1.8.5)      Historias De Desaparecidos</w:t>
            </w:r>
          </w:p>
          <w:p w:rsidR="00215BB5" w:rsidRPr="009F537B" w:rsidRDefault="00215BB5" w:rsidP="00BD2F58">
            <w:pPr>
              <w:rPr>
                <w:rFonts w:ascii="Arial" w:hAnsi="Arial" w:cs="Arial"/>
                <w:sz w:val="24"/>
                <w:szCs w:val="24"/>
              </w:rPr>
            </w:pPr>
            <w:r w:rsidRPr="009F537B">
              <w:rPr>
                <w:rFonts w:ascii="Arial" w:hAnsi="Arial" w:cs="Arial"/>
                <w:sz w:val="24"/>
                <w:szCs w:val="24"/>
              </w:rPr>
              <w:t>1.8.6)      Casos Insólitos</w:t>
            </w:r>
          </w:p>
          <w:p w:rsidR="00215BB5" w:rsidRPr="009F537B" w:rsidRDefault="00215BB5" w:rsidP="00BD2F58">
            <w:pPr>
              <w:rPr>
                <w:rFonts w:ascii="Arial" w:hAnsi="Arial" w:cs="Arial"/>
                <w:sz w:val="24"/>
                <w:szCs w:val="24"/>
              </w:rPr>
            </w:pPr>
            <w:r w:rsidRPr="009F537B">
              <w:rPr>
                <w:rFonts w:ascii="Arial" w:hAnsi="Arial" w:cs="Arial"/>
                <w:sz w:val="24"/>
                <w:szCs w:val="24"/>
              </w:rPr>
              <w:t>1.8.7)      Otros.</w:t>
            </w:r>
          </w:p>
          <w:p w:rsidR="00215BB5" w:rsidRPr="009F537B" w:rsidRDefault="00215BB5" w:rsidP="00BD2F58">
            <w:pPr>
              <w:rPr>
                <w:rFonts w:ascii="Arial" w:hAnsi="Arial" w:cs="Arial"/>
                <w:sz w:val="24"/>
                <w:szCs w:val="24"/>
              </w:rPr>
            </w:pPr>
            <w:r w:rsidRPr="009F537B">
              <w:rPr>
                <w:rFonts w:ascii="Arial" w:hAnsi="Arial" w:cs="Arial"/>
                <w:sz w:val="24"/>
                <w:szCs w:val="24"/>
              </w:rPr>
              <w:t>1.9           Identificación De La Flora Natural Especies Naturales, Locales, Regionales Extra Regionales.</w:t>
            </w:r>
          </w:p>
          <w:p w:rsidR="00215BB5" w:rsidRPr="009F537B" w:rsidRDefault="00215BB5" w:rsidP="00BD2F58">
            <w:pPr>
              <w:rPr>
                <w:rFonts w:ascii="Arial" w:hAnsi="Arial" w:cs="Arial"/>
                <w:sz w:val="24"/>
                <w:szCs w:val="24"/>
              </w:rPr>
            </w:pPr>
            <w:r w:rsidRPr="009F537B">
              <w:rPr>
                <w:rFonts w:ascii="Arial" w:hAnsi="Arial" w:cs="Arial"/>
                <w:sz w:val="24"/>
                <w:szCs w:val="24"/>
              </w:rPr>
              <w:t xml:space="preserve">1.10        Conservación E Investigación De Osamentas.   </w:t>
            </w:r>
          </w:p>
          <w:p w:rsidR="00215BB5" w:rsidRPr="009F537B" w:rsidRDefault="00215BB5" w:rsidP="00BD2F58">
            <w:pPr>
              <w:rPr>
                <w:rFonts w:ascii="Arial" w:hAnsi="Arial" w:cs="Arial"/>
                <w:sz w:val="24"/>
                <w:szCs w:val="24"/>
              </w:rPr>
            </w:pPr>
            <w:r w:rsidRPr="009F537B">
              <w:rPr>
                <w:rFonts w:ascii="Arial" w:hAnsi="Arial" w:cs="Arial"/>
                <w:sz w:val="24"/>
                <w:szCs w:val="24"/>
              </w:rPr>
              <w:t xml:space="preserve">  Otros.  </w:t>
            </w:r>
          </w:p>
          <w:p w:rsidR="00215BB5" w:rsidRPr="009F537B" w:rsidRDefault="00215BB5" w:rsidP="00BD2F58">
            <w:pPr>
              <w:rPr>
                <w:rFonts w:ascii="Arial" w:hAnsi="Arial" w:cs="Arial"/>
                <w:sz w:val="24"/>
                <w:szCs w:val="24"/>
              </w:rPr>
            </w:pPr>
            <w:r w:rsidRPr="009F537B">
              <w:rPr>
                <w:rFonts w:ascii="Arial" w:hAnsi="Arial" w:cs="Arial"/>
                <w:sz w:val="24"/>
                <w:szCs w:val="24"/>
              </w:rPr>
              <w:t>1.10.1)    Valorización De Su Estado De Conservación.</w:t>
            </w:r>
          </w:p>
          <w:p w:rsidR="00215BB5" w:rsidRPr="009F537B" w:rsidRDefault="00215BB5" w:rsidP="00BD2F58">
            <w:pPr>
              <w:rPr>
                <w:rFonts w:ascii="Arial" w:hAnsi="Arial" w:cs="Arial"/>
                <w:sz w:val="24"/>
                <w:szCs w:val="24"/>
              </w:rPr>
            </w:pPr>
            <w:r w:rsidRPr="009F537B">
              <w:rPr>
                <w:rFonts w:ascii="Arial" w:hAnsi="Arial" w:cs="Arial"/>
                <w:sz w:val="24"/>
                <w:szCs w:val="24"/>
              </w:rPr>
              <w:t xml:space="preserve">B) Identificación De Las Huellas De Enfermedades De Interés Científico.  </w:t>
            </w:r>
          </w:p>
          <w:p w:rsidR="00215BB5" w:rsidRPr="009F537B" w:rsidRDefault="00215BB5" w:rsidP="00BD2F58">
            <w:pPr>
              <w:rPr>
                <w:rFonts w:ascii="Arial" w:hAnsi="Arial" w:cs="Arial"/>
                <w:sz w:val="24"/>
                <w:szCs w:val="24"/>
              </w:rPr>
            </w:pPr>
            <w:r w:rsidRPr="009F537B">
              <w:rPr>
                <w:rFonts w:ascii="Arial" w:hAnsi="Arial" w:cs="Arial"/>
                <w:sz w:val="24"/>
                <w:szCs w:val="24"/>
              </w:rPr>
              <w:t>C) Identificación De Familiares Y Posterior Incineración.</w:t>
            </w:r>
          </w:p>
          <w:p w:rsidR="00215BB5" w:rsidRPr="009F537B" w:rsidRDefault="00215BB5" w:rsidP="00BD2F58">
            <w:pPr>
              <w:rPr>
                <w:rFonts w:ascii="Arial" w:hAnsi="Arial" w:cs="Arial"/>
                <w:sz w:val="24"/>
                <w:szCs w:val="24"/>
              </w:rPr>
            </w:pPr>
            <w:r w:rsidRPr="009F537B">
              <w:rPr>
                <w:rFonts w:ascii="Arial" w:hAnsi="Arial" w:cs="Arial"/>
                <w:sz w:val="24"/>
                <w:szCs w:val="24"/>
              </w:rPr>
              <w:t>E) Museo De Cielo Abierto</w:t>
            </w:r>
          </w:p>
          <w:p w:rsidR="00215BB5" w:rsidRPr="009F537B" w:rsidRDefault="00215BB5" w:rsidP="00BD2F58">
            <w:pPr>
              <w:rPr>
                <w:rFonts w:ascii="Arial" w:hAnsi="Arial" w:cs="Arial"/>
                <w:sz w:val="24"/>
                <w:szCs w:val="24"/>
              </w:rPr>
            </w:pPr>
          </w:p>
        </w:tc>
      </w:tr>
    </w:tbl>
    <w:p w:rsidR="00C6653A" w:rsidRPr="000C55A6" w:rsidRDefault="000C55A6" w:rsidP="00790FE7">
      <w:pPr>
        <w:spacing w:line="360" w:lineRule="auto"/>
        <w:jc w:val="both"/>
        <w:rPr>
          <w:rFonts w:ascii="Arial" w:hAnsi="Arial" w:cs="Arial"/>
          <w:b/>
        </w:rPr>
      </w:pPr>
      <w:r w:rsidRPr="000C55A6">
        <w:rPr>
          <w:rFonts w:ascii="Arial" w:hAnsi="Arial" w:cs="Arial"/>
        </w:rPr>
        <w:lastRenderedPageBreak/>
        <w:t>Nota</w:t>
      </w:r>
      <w:r w:rsidRPr="000C55A6">
        <w:rPr>
          <w:rFonts w:ascii="Arial" w:hAnsi="Arial" w:cs="Arial"/>
          <w:b/>
        </w:rPr>
        <w:t xml:space="preserve">: Este cuadro de clasificación  es un ejercicio experimental, se observara que algunos no aparecen porque es un muestrario que por razones de espacio no se puede continuar. </w:t>
      </w:r>
    </w:p>
    <w:p w:rsidR="00790FE7" w:rsidRPr="006074D0" w:rsidRDefault="00591CA3" w:rsidP="00790FE7">
      <w:pPr>
        <w:spacing w:line="360" w:lineRule="auto"/>
        <w:jc w:val="both"/>
        <w:rPr>
          <w:rFonts w:ascii="Times New Roman" w:hAnsi="Times New Roman" w:cs="Times New Roman"/>
          <w:sz w:val="32"/>
          <w:szCs w:val="32"/>
        </w:rPr>
      </w:pPr>
      <w:r w:rsidRPr="006074D0">
        <w:rPr>
          <w:rFonts w:ascii="Times New Roman" w:hAnsi="Times New Roman" w:cs="Times New Roman"/>
          <w:sz w:val="32"/>
          <w:szCs w:val="32"/>
        </w:rPr>
        <w:t>C</w:t>
      </w:r>
      <w:r w:rsidR="00790FE7" w:rsidRPr="006074D0">
        <w:rPr>
          <w:rFonts w:ascii="Times New Roman" w:hAnsi="Times New Roman" w:cs="Times New Roman"/>
          <w:sz w:val="32"/>
          <w:szCs w:val="32"/>
        </w:rPr>
        <w:t>ONCLUSIONES</w:t>
      </w:r>
    </w:p>
    <w:p w:rsidR="0097766B" w:rsidRPr="006C2C25" w:rsidRDefault="002C2922" w:rsidP="00790FE7">
      <w:pPr>
        <w:spacing w:line="360" w:lineRule="auto"/>
        <w:jc w:val="both"/>
        <w:rPr>
          <w:rFonts w:ascii="Arial" w:hAnsi="Arial" w:cs="Arial"/>
          <w:sz w:val="24"/>
          <w:szCs w:val="24"/>
        </w:rPr>
      </w:pPr>
      <w:r w:rsidRPr="006C2C25">
        <w:rPr>
          <w:rFonts w:ascii="Arial" w:hAnsi="Arial" w:cs="Arial"/>
          <w:sz w:val="24"/>
          <w:szCs w:val="24"/>
        </w:rPr>
        <w:t>La propuesta sugerida s</w:t>
      </w:r>
      <w:r w:rsidR="00C257EE" w:rsidRPr="006C2C25">
        <w:rPr>
          <w:rFonts w:ascii="Arial" w:hAnsi="Arial" w:cs="Arial"/>
          <w:sz w:val="24"/>
          <w:szCs w:val="24"/>
        </w:rPr>
        <w:t>o</w:t>
      </w:r>
      <w:r w:rsidRPr="006C2C25">
        <w:rPr>
          <w:rFonts w:ascii="Arial" w:hAnsi="Arial" w:cs="Arial"/>
          <w:sz w:val="24"/>
          <w:szCs w:val="24"/>
        </w:rPr>
        <w:t xml:space="preserve">n lineamientos generales a seguir y se parte de la realidad de los cementerios </w:t>
      </w:r>
      <w:r w:rsidR="00790FE7" w:rsidRPr="006C2C25">
        <w:rPr>
          <w:rFonts w:ascii="Arial" w:hAnsi="Arial" w:cs="Arial"/>
          <w:sz w:val="24"/>
          <w:szCs w:val="24"/>
        </w:rPr>
        <w:t xml:space="preserve">en general en el país, </w:t>
      </w:r>
      <w:r w:rsidRPr="006C2C25">
        <w:rPr>
          <w:rFonts w:ascii="Arial" w:hAnsi="Arial" w:cs="Arial"/>
          <w:sz w:val="24"/>
          <w:szCs w:val="24"/>
        </w:rPr>
        <w:t xml:space="preserve">este esbozo ofrece una gama de alternativas a seguir, </w:t>
      </w:r>
      <w:r w:rsidR="00C257EE" w:rsidRPr="006C2C25">
        <w:rPr>
          <w:rFonts w:ascii="Arial" w:hAnsi="Arial" w:cs="Arial"/>
          <w:sz w:val="24"/>
          <w:szCs w:val="24"/>
        </w:rPr>
        <w:t>quizá la más importante sea la Ley General de Cementerios, así como los convenios con instituciones afines, fortalecer la Red Hondureña de Valorización y Gestión de cementerios históricos prevaleciendo el interés por e</w:t>
      </w:r>
      <w:r w:rsidR="00790FE7" w:rsidRPr="006C2C25">
        <w:rPr>
          <w:rFonts w:ascii="Arial" w:hAnsi="Arial" w:cs="Arial"/>
          <w:sz w:val="24"/>
          <w:szCs w:val="24"/>
        </w:rPr>
        <w:t xml:space="preserve">l contenido artístico antropológico </w:t>
      </w:r>
      <w:r w:rsidR="00C257EE" w:rsidRPr="006C2C25">
        <w:rPr>
          <w:rFonts w:ascii="Arial" w:hAnsi="Arial" w:cs="Arial"/>
          <w:sz w:val="24"/>
          <w:szCs w:val="24"/>
        </w:rPr>
        <w:t xml:space="preserve">y arquitectónico </w:t>
      </w:r>
    </w:p>
    <w:p w:rsidR="00C257EE" w:rsidRPr="006C2C25" w:rsidRDefault="00790FE7" w:rsidP="00790FE7">
      <w:pPr>
        <w:spacing w:line="360" w:lineRule="auto"/>
        <w:jc w:val="both"/>
        <w:rPr>
          <w:rFonts w:ascii="Arial" w:hAnsi="Arial" w:cs="Arial"/>
          <w:sz w:val="24"/>
          <w:szCs w:val="24"/>
        </w:rPr>
      </w:pPr>
      <w:r w:rsidRPr="006C2C25">
        <w:rPr>
          <w:rFonts w:ascii="Arial" w:hAnsi="Arial" w:cs="Arial"/>
          <w:sz w:val="24"/>
          <w:szCs w:val="24"/>
        </w:rPr>
        <w:t xml:space="preserve">Por otra parte, se </w:t>
      </w:r>
      <w:r w:rsidR="00C257EE" w:rsidRPr="006C2C25">
        <w:rPr>
          <w:rFonts w:ascii="Arial" w:hAnsi="Arial" w:cs="Arial"/>
          <w:sz w:val="24"/>
          <w:szCs w:val="24"/>
        </w:rPr>
        <w:t xml:space="preserve">concluye que la investigación no es suficiente, se requiere de introducir en la catedra de patrimonio el estudio de los escenarios funerarios y </w:t>
      </w:r>
      <w:r w:rsidRPr="006C2C25">
        <w:rPr>
          <w:rFonts w:ascii="Arial" w:hAnsi="Arial" w:cs="Arial"/>
          <w:sz w:val="24"/>
          <w:szCs w:val="24"/>
        </w:rPr>
        <w:t>aplicar los criterios relativos al patrimonio con base a la Carta de Venecia de 1964 sobre restauración y conservación de monumentos y lugares de</w:t>
      </w:r>
      <w:r w:rsidR="00C257EE" w:rsidRPr="006C2C25">
        <w:rPr>
          <w:rFonts w:ascii="Arial" w:hAnsi="Arial" w:cs="Arial"/>
          <w:sz w:val="24"/>
          <w:szCs w:val="24"/>
        </w:rPr>
        <w:t xml:space="preserve"> interés histórico – artístico</w:t>
      </w:r>
    </w:p>
    <w:p w:rsidR="0095419C" w:rsidRPr="006C2C25" w:rsidRDefault="00790FE7" w:rsidP="00790FE7">
      <w:pPr>
        <w:spacing w:line="360" w:lineRule="auto"/>
        <w:jc w:val="both"/>
        <w:rPr>
          <w:rFonts w:ascii="Arial" w:hAnsi="Arial" w:cs="Arial"/>
          <w:sz w:val="24"/>
          <w:szCs w:val="24"/>
        </w:rPr>
      </w:pPr>
      <w:r w:rsidRPr="006C2C25">
        <w:rPr>
          <w:rFonts w:ascii="Arial" w:hAnsi="Arial" w:cs="Arial"/>
          <w:sz w:val="24"/>
          <w:szCs w:val="24"/>
        </w:rPr>
        <w:t xml:space="preserve">Es en el universo del camposanto, donde la sociedad encuentra el sentido de “Museo de Cielo Abierto”; para formar y orientar en nuestra identidad </w:t>
      </w:r>
      <w:r w:rsidRPr="006C2C25">
        <w:rPr>
          <w:rFonts w:ascii="Arial" w:hAnsi="Arial" w:cs="Arial"/>
          <w:sz w:val="24"/>
          <w:szCs w:val="24"/>
        </w:rPr>
        <w:lastRenderedPageBreak/>
        <w:t xml:space="preserve">ciudadana.Es en este recinto museo, donde nos nutrimos de alternativas didácticas, es aquí el camino de la museología contemporánea. </w:t>
      </w:r>
    </w:p>
    <w:p w:rsidR="00790FE7" w:rsidRPr="006C2C25" w:rsidRDefault="00790FE7" w:rsidP="00790FE7">
      <w:pPr>
        <w:spacing w:line="360" w:lineRule="auto"/>
        <w:jc w:val="both"/>
        <w:rPr>
          <w:rFonts w:ascii="Arial" w:hAnsi="Arial" w:cs="Arial"/>
          <w:sz w:val="24"/>
          <w:szCs w:val="24"/>
        </w:rPr>
      </w:pPr>
      <w:r w:rsidRPr="006C2C25">
        <w:rPr>
          <w:rFonts w:ascii="Arial" w:hAnsi="Arial" w:cs="Arial"/>
          <w:sz w:val="24"/>
          <w:szCs w:val="24"/>
        </w:rPr>
        <w:t xml:space="preserve">El construir saberes metodológicos sustentados en la experiencia cotidiana, las políticas y estrategias </w:t>
      </w:r>
      <w:r w:rsidR="00C257EE" w:rsidRPr="006C2C25">
        <w:rPr>
          <w:rFonts w:ascii="Arial" w:hAnsi="Arial" w:cs="Arial"/>
          <w:sz w:val="24"/>
          <w:szCs w:val="24"/>
        </w:rPr>
        <w:t xml:space="preserve">públicas </w:t>
      </w:r>
      <w:r w:rsidRPr="006C2C25">
        <w:rPr>
          <w:rFonts w:ascii="Arial" w:hAnsi="Arial" w:cs="Arial"/>
          <w:sz w:val="24"/>
          <w:szCs w:val="24"/>
        </w:rPr>
        <w:t xml:space="preserve">de gestión y ejecución están por fuera de toda inclusión, ni como teoría, ni como preservación, hasta la fecha, no existe un plan de </w:t>
      </w:r>
      <w:r w:rsidR="00C257EE" w:rsidRPr="006C2C25">
        <w:rPr>
          <w:rFonts w:ascii="Arial" w:hAnsi="Arial" w:cs="Arial"/>
          <w:sz w:val="24"/>
          <w:szCs w:val="24"/>
        </w:rPr>
        <w:t>intervención planificado</w:t>
      </w:r>
      <w:r w:rsidRPr="006C2C25">
        <w:rPr>
          <w:rFonts w:ascii="Arial" w:hAnsi="Arial" w:cs="Arial"/>
          <w:sz w:val="24"/>
          <w:szCs w:val="24"/>
        </w:rPr>
        <w:t xml:space="preserve"> en la dimensión que se ha propuesto en este trabajo y preservar el patrimonio.</w:t>
      </w:r>
    </w:p>
    <w:p w:rsidR="00790FE7" w:rsidRPr="006C2C25" w:rsidRDefault="00790FE7" w:rsidP="00790FE7">
      <w:pPr>
        <w:spacing w:line="360" w:lineRule="auto"/>
        <w:jc w:val="both"/>
        <w:rPr>
          <w:rFonts w:ascii="Arial" w:hAnsi="Arial" w:cs="Arial"/>
          <w:sz w:val="24"/>
          <w:szCs w:val="24"/>
        </w:rPr>
      </w:pPr>
      <w:r w:rsidRPr="006C2C25">
        <w:rPr>
          <w:rFonts w:ascii="Arial" w:hAnsi="Arial" w:cs="Arial"/>
          <w:sz w:val="24"/>
          <w:szCs w:val="24"/>
        </w:rPr>
        <w:t>Es el cementerio el espacio recuperado para destacar los temas que se abordan en la “… carta de icom  y particularmente en los textos y resoluciones de la Conferencia General de Museos de 1995, en Stavanger, Noruega, dedicada a los museos y comunidades; y en los trabajos de las Conferencias Generales de 1998 (Australia,  “Museos y Diversidad), 2001 (Barcelona, “Administrando el Cambio: Si el campo santo como sitio arqueológico, no es tomado en programa urbano, la ciudad corre el riesgo de perder un museo real, provisto de cualquier escenario museográfico y arqueológico, además se destruirá el valioso patrimonio cultural de varias generaciones de hombres que plasmaron en el testimonio funerario; formas de vida, arte y percepción.</w:t>
      </w:r>
    </w:p>
    <w:p w:rsidR="00C257EE" w:rsidRPr="006C2C25" w:rsidRDefault="00C257EE" w:rsidP="00790FE7">
      <w:pPr>
        <w:spacing w:line="360" w:lineRule="auto"/>
        <w:jc w:val="both"/>
        <w:rPr>
          <w:rFonts w:ascii="Arial" w:hAnsi="Arial" w:cs="Arial"/>
          <w:sz w:val="24"/>
          <w:szCs w:val="24"/>
        </w:rPr>
      </w:pPr>
      <w:r w:rsidRPr="006C2C25">
        <w:rPr>
          <w:rFonts w:ascii="Arial" w:hAnsi="Arial" w:cs="Arial"/>
          <w:sz w:val="24"/>
          <w:szCs w:val="24"/>
        </w:rPr>
        <w:t xml:space="preserve">La carta de Morelia </w:t>
      </w:r>
      <w:r w:rsidR="009367FF" w:rsidRPr="006C2C25">
        <w:rPr>
          <w:rFonts w:ascii="Arial" w:hAnsi="Arial" w:cs="Arial"/>
          <w:sz w:val="24"/>
          <w:szCs w:val="24"/>
        </w:rPr>
        <w:t>(</w:t>
      </w:r>
      <w:r w:rsidR="00AA0A12" w:rsidRPr="006C2C25">
        <w:rPr>
          <w:rFonts w:ascii="Arial" w:hAnsi="Arial" w:cs="Arial"/>
          <w:sz w:val="24"/>
          <w:szCs w:val="24"/>
        </w:rPr>
        <w:t>2010)</w:t>
      </w:r>
      <w:r w:rsidRPr="006C2C25">
        <w:rPr>
          <w:rFonts w:ascii="Arial" w:hAnsi="Arial" w:cs="Arial"/>
          <w:sz w:val="24"/>
          <w:szCs w:val="24"/>
        </w:rPr>
        <w:t>hace referencia a lo anterior</w:t>
      </w:r>
      <w:r w:rsidR="00F20B37" w:rsidRPr="006C2C25">
        <w:rPr>
          <w:rFonts w:ascii="Arial" w:hAnsi="Arial" w:cs="Arial"/>
          <w:sz w:val="24"/>
          <w:szCs w:val="24"/>
        </w:rPr>
        <w:t xml:space="preserve">, permite establecer de acuerdo a los estatutos de la Red de Valorización y Gestión de Cementerios Patrimoniales de Iberoamérica. Procedimientos teóricos y metodológicos de importancia estratégica para Honduras. De igual manera la Carta de Paysandú en la cual se hace referencia a la gestión cultural como parte vital de las políticas </w:t>
      </w:r>
      <w:r w:rsidR="00557786" w:rsidRPr="006C2C25">
        <w:rPr>
          <w:rFonts w:ascii="Arial" w:hAnsi="Arial" w:cs="Arial"/>
          <w:sz w:val="24"/>
          <w:szCs w:val="24"/>
        </w:rPr>
        <w:t>públicas</w:t>
      </w:r>
      <w:r w:rsidR="009367FF" w:rsidRPr="006C2C25">
        <w:rPr>
          <w:rFonts w:ascii="Arial" w:hAnsi="Arial" w:cs="Arial"/>
          <w:sz w:val="24"/>
          <w:szCs w:val="24"/>
        </w:rPr>
        <w:t>(201</w:t>
      </w:r>
      <w:r w:rsidR="004C2375" w:rsidRPr="006C2C25">
        <w:rPr>
          <w:rFonts w:ascii="Arial" w:hAnsi="Arial" w:cs="Arial"/>
          <w:sz w:val="24"/>
          <w:szCs w:val="24"/>
        </w:rPr>
        <w:t>0</w:t>
      </w:r>
      <w:r w:rsidR="009367FF" w:rsidRPr="006C2C25">
        <w:rPr>
          <w:rFonts w:ascii="Arial" w:hAnsi="Arial" w:cs="Arial"/>
          <w:sz w:val="24"/>
          <w:szCs w:val="24"/>
        </w:rPr>
        <w:t>)</w:t>
      </w:r>
    </w:p>
    <w:p w:rsidR="00974138" w:rsidRDefault="00974138" w:rsidP="00F47A1B">
      <w:pPr>
        <w:jc w:val="both"/>
        <w:rPr>
          <w:sz w:val="32"/>
          <w:szCs w:val="32"/>
        </w:rPr>
      </w:pPr>
    </w:p>
    <w:p w:rsidR="000C55A6" w:rsidRDefault="000C55A6" w:rsidP="00F47A1B">
      <w:pPr>
        <w:jc w:val="both"/>
        <w:rPr>
          <w:sz w:val="32"/>
          <w:szCs w:val="32"/>
        </w:rPr>
      </w:pPr>
    </w:p>
    <w:p w:rsidR="000C55A6" w:rsidRDefault="000C55A6" w:rsidP="00F47A1B">
      <w:pPr>
        <w:jc w:val="both"/>
        <w:rPr>
          <w:sz w:val="32"/>
          <w:szCs w:val="32"/>
        </w:rPr>
      </w:pPr>
    </w:p>
    <w:p w:rsidR="000C55A6" w:rsidRDefault="000C55A6" w:rsidP="00F47A1B">
      <w:pPr>
        <w:jc w:val="both"/>
        <w:rPr>
          <w:sz w:val="32"/>
          <w:szCs w:val="32"/>
        </w:rPr>
      </w:pPr>
    </w:p>
    <w:p w:rsidR="000C55A6" w:rsidRDefault="000C55A6" w:rsidP="00F47A1B">
      <w:pPr>
        <w:jc w:val="both"/>
        <w:rPr>
          <w:sz w:val="32"/>
          <w:szCs w:val="32"/>
        </w:rPr>
      </w:pPr>
    </w:p>
    <w:p w:rsidR="000C55A6" w:rsidRPr="006074D0" w:rsidRDefault="000C55A6" w:rsidP="00F47A1B">
      <w:pPr>
        <w:jc w:val="both"/>
        <w:rPr>
          <w:sz w:val="32"/>
          <w:szCs w:val="32"/>
        </w:rPr>
      </w:pPr>
    </w:p>
    <w:p w:rsidR="00F47A1B" w:rsidRPr="006074D0" w:rsidRDefault="00AA0A12" w:rsidP="00F47A1B">
      <w:pPr>
        <w:jc w:val="both"/>
        <w:rPr>
          <w:sz w:val="32"/>
          <w:szCs w:val="32"/>
        </w:rPr>
      </w:pPr>
      <w:r w:rsidRPr="006074D0">
        <w:rPr>
          <w:sz w:val="32"/>
          <w:szCs w:val="32"/>
        </w:rPr>
        <w:lastRenderedPageBreak/>
        <w:t>BIBLIOGRAFÍA</w:t>
      </w:r>
      <w:r w:rsidR="00F47A1B" w:rsidRPr="006074D0">
        <w:rPr>
          <w:sz w:val="32"/>
          <w:szCs w:val="32"/>
        </w:rPr>
        <w:tab/>
      </w:r>
    </w:p>
    <w:p w:rsidR="00F47A1B" w:rsidRPr="006C2C25" w:rsidRDefault="00F47A1B" w:rsidP="00962CCA">
      <w:pPr>
        <w:spacing w:line="360" w:lineRule="auto"/>
        <w:jc w:val="both"/>
        <w:rPr>
          <w:rFonts w:ascii="Arial" w:hAnsi="Arial" w:cs="Arial"/>
          <w:sz w:val="24"/>
          <w:szCs w:val="24"/>
        </w:rPr>
      </w:pPr>
      <w:r w:rsidRPr="006C2C25">
        <w:rPr>
          <w:rFonts w:ascii="Arial" w:hAnsi="Arial" w:cs="Arial"/>
          <w:sz w:val="24"/>
          <w:szCs w:val="24"/>
        </w:rPr>
        <w:t>Contreras CortesFrancisco (1984) Clasificación y Tipología en Arqueología. El camino a la cuantificación Dialnet.Revista electrónica.Cuadernos de prehistoria y arqueología de la Universidad de Granada, págs. 327-385</w:t>
      </w:r>
    </w:p>
    <w:p w:rsidR="00F47A1B" w:rsidRPr="006C2C25" w:rsidRDefault="00F47A1B" w:rsidP="00962CCA">
      <w:pPr>
        <w:spacing w:line="360" w:lineRule="auto"/>
        <w:jc w:val="both"/>
        <w:rPr>
          <w:rFonts w:ascii="Arial" w:hAnsi="Arial" w:cs="Arial"/>
          <w:sz w:val="24"/>
          <w:szCs w:val="24"/>
        </w:rPr>
      </w:pPr>
      <w:r w:rsidRPr="006C2C25">
        <w:rPr>
          <w:rFonts w:ascii="Arial" w:hAnsi="Arial" w:cs="Arial"/>
          <w:sz w:val="24"/>
          <w:szCs w:val="24"/>
        </w:rPr>
        <w:t xml:space="preserve">Ethel Herrera Moreno (2013). Reflexiones sobre una metodología para estudiar los cementerios patrimoniales. ¨XIV. Encuentro de la Red Iberoamericana de Valorización y Gestión de </w:t>
      </w:r>
      <w:r w:rsidR="00962CCA" w:rsidRPr="006C2C25">
        <w:rPr>
          <w:rFonts w:ascii="Arial" w:hAnsi="Arial" w:cs="Arial"/>
          <w:sz w:val="24"/>
          <w:szCs w:val="24"/>
        </w:rPr>
        <w:t>Cementerios, Patrimoniales</w:t>
      </w:r>
      <w:r w:rsidRPr="006C2C25">
        <w:rPr>
          <w:rFonts w:ascii="Arial" w:hAnsi="Arial" w:cs="Arial"/>
          <w:sz w:val="24"/>
          <w:szCs w:val="24"/>
        </w:rPr>
        <w:t>. México. Pp. 33- 42</w:t>
      </w:r>
    </w:p>
    <w:p w:rsidR="00F47A1B" w:rsidRPr="006C2C25" w:rsidRDefault="00F47A1B" w:rsidP="00962CCA">
      <w:pPr>
        <w:spacing w:line="360" w:lineRule="auto"/>
        <w:jc w:val="both"/>
        <w:rPr>
          <w:rFonts w:ascii="Arial" w:hAnsi="Arial" w:cs="Arial"/>
          <w:sz w:val="24"/>
          <w:szCs w:val="24"/>
        </w:rPr>
      </w:pPr>
      <w:r w:rsidRPr="006C2C25">
        <w:rPr>
          <w:rFonts w:ascii="Arial" w:hAnsi="Arial" w:cs="Arial"/>
          <w:sz w:val="24"/>
          <w:szCs w:val="24"/>
        </w:rPr>
        <w:t>(2003) Tipología Formal de Monumentos Funerarios Panteones de la ciudad de México</w:t>
      </w:r>
      <w:r w:rsidR="00106F8A" w:rsidRPr="006C2C25">
        <w:rPr>
          <w:rFonts w:ascii="Arial" w:hAnsi="Arial" w:cs="Arial"/>
          <w:sz w:val="24"/>
          <w:szCs w:val="24"/>
        </w:rPr>
        <w:t xml:space="preserve"> Restauración</w:t>
      </w:r>
      <w:r w:rsidRPr="006C2C25">
        <w:rPr>
          <w:rFonts w:ascii="Arial" w:hAnsi="Arial" w:cs="Arial"/>
          <w:sz w:val="24"/>
          <w:szCs w:val="24"/>
        </w:rPr>
        <w:t xml:space="preserve"> Integral del </w:t>
      </w:r>
      <w:r w:rsidR="00106F8A" w:rsidRPr="006C2C25">
        <w:rPr>
          <w:rFonts w:ascii="Arial" w:hAnsi="Arial" w:cs="Arial"/>
          <w:sz w:val="24"/>
          <w:szCs w:val="24"/>
        </w:rPr>
        <w:t>Panteón</w:t>
      </w:r>
      <w:r w:rsidRPr="006C2C25">
        <w:rPr>
          <w:rFonts w:ascii="Arial" w:hAnsi="Arial" w:cs="Arial"/>
          <w:sz w:val="24"/>
          <w:szCs w:val="24"/>
        </w:rPr>
        <w:t xml:space="preserve"> de Dolores, inah, </w:t>
      </w:r>
      <w:r w:rsidR="00106F8A" w:rsidRPr="006C2C25">
        <w:rPr>
          <w:rFonts w:ascii="Arial" w:hAnsi="Arial" w:cs="Arial"/>
          <w:sz w:val="24"/>
          <w:szCs w:val="24"/>
        </w:rPr>
        <w:t>México</w:t>
      </w:r>
      <w:r w:rsidRPr="006C2C25">
        <w:rPr>
          <w:rFonts w:ascii="Arial" w:hAnsi="Arial" w:cs="Arial"/>
          <w:sz w:val="24"/>
          <w:szCs w:val="24"/>
        </w:rPr>
        <w:t xml:space="preserve">. Pp.65 a la 70, INAH, </w:t>
      </w:r>
      <w:r w:rsidR="00106F8A" w:rsidRPr="006C2C25">
        <w:rPr>
          <w:rFonts w:ascii="Arial" w:hAnsi="Arial" w:cs="Arial"/>
          <w:sz w:val="24"/>
          <w:szCs w:val="24"/>
        </w:rPr>
        <w:t>México</w:t>
      </w:r>
      <w:r w:rsidRPr="006C2C25">
        <w:rPr>
          <w:rFonts w:ascii="Arial" w:hAnsi="Arial" w:cs="Arial"/>
          <w:sz w:val="24"/>
          <w:szCs w:val="24"/>
        </w:rPr>
        <w:t>.</w:t>
      </w:r>
    </w:p>
    <w:p w:rsidR="00F47A1B" w:rsidRPr="006C2C25" w:rsidRDefault="00F47A1B" w:rsidP="00962CCA">
      <w:pPr>
        <w:spacing w:line="360" w:lineRule="auto"/>
        <w:jc w:val="both"/>
        <w:rPr>
          <w:rFonts w:ascii="Arial" w:hAnsi="Arial" w:cs="Arial"/>
          <w:sz w:val="24"/>
          <w:szCs w:val="24"/>
        </w:rPr>
      </w:pPr>
      <w:r w:rsidRPr="006C2C25">
        <w:rPr>
          <w:rFonts w:ascii="Arial" w:hAnsi="Arial" w:cs="Arial"/>
          <w:sz w:val="24"/>
          <w:szCs w:val="24"/>
        </w:rPr>
        <w:t xml:space="preserve">Fajardo Madrid Eliseo (2010) El Cementerio General de la Ciudad de San Pedro Sula: Hacia una metodología de Investigación. ¨XI Encuentro de la Red Iberoamericana de </w:t>
      </w:r>
      <w:r w:rsidR="00106F8A" w:rsidRPr="006C2C25">
        <w:rPr>
          <w:rFonts w:ascii="Arial" w:hAnsi="Arial" w:cs="Arial"/>
          <w:sz w:val="24"/>
          <w:szCs w:val="24"/>
        </w:rPr>
        <w:t>Valorización</w:t>
      </w:r>
      <w:r w:rsidRPr="006C2C25">
        <w:rPr>
          <w:rFonts w:ascii="Arial" w:hAnsi="Arial" w:cs="Arial"/>
          <w:sz w:val="24"/>
          <w:szCs w:val="24"/>
        </w:rPr>
        <w:t xml:space="preserve"> y Gestión de Cementerios, Patrimoniales. </w:t>
      </w:r>
      <w:r w:rsidR="00106F8A" w:rsidRPr="006C2C25">
        <w:rPr>
          <w:rFonts w:ascii="Arial" w:hAnsi="Arial" w:cs="Arial"/>
          <w:sz w:val="24"/>
          <w:szCs w:val="24"/>
        </w:rPr>
        <w:t>Paysandú</w:t>
      </w:r>
      <w:r w:rsidRPr="006C2C25">
        <w:rPr>
          <w:rFonts w:ascii="Arial" w:hAnsi="Arial" w:cs="Arial"/>
          <w:sz w:val="24"/>
          <w:szCs w:val="24"/>
        </w:rPr>
        <w:t>, Uruguay</w:t>
      </w:r>
    </w:p>
    <w:p w:rsidR="00F47A1B" w:rsidRPr="006C2C25" w:rsidRDefault="00F47A1B" w:rsidP="00962CCA">
      <w:pPr>
        <w:spacing w:line="360" w:lineRule="auto"/>
        <w:jc w:val="both"/>
        <w:rPr>
          <w:rFonts w:ascii="Arial" w:hAnsi="Arial" w:cs="Arial"/>
          <w:sz w:val="24"/>
          <w:szCs w:val="24"/>
          <w:lang w:val="es-ES"/>
        </w:rPr>
      </w:pPr>
      <w:r w:rsidRPr="006C2C25">
        <w:rPr>
          <w:rFonts w:ascii="Arial" w:hAnsi="Arial" w:cs="Arial"/>
          <w:sz w:val="24"/>
          <w:szCs w:val="24"/>
        </w:rPr>
        <w:t>Meggers Evans (1969).Como Interpretar el Lenguaje de los Tiestos.</w:t>
      </w:r>
      <w:r w:rsidRPr="006C2C25">
        <w:rPr>
          <w:rFonts w:ascii="Arial" w:hAnsi="Arial" w:cs="Arial"/>
          <w:sz w:val="24"/>
          <w:szCs w:val="24"/>
          <w:lang w:val="es-ES"/>
        </w:rPr>
        <w:t xml:space="preserve">Manual para </w:t>
      </w:r>
      <w:r w:rsidR="006C2C25" w:rsidRPr="006C2C25">
        <w:rPr>
          <w:rFonts w:ascii="Arial" w:hAnsi="Arial" w:cs="Arial"/>
          <w:sz w:val="24"/>
          <w:szCs w:val="24"/>
          <w:lang w:val="es-ES"/>
        </w:rPr>
        <w:t>Arqueólogos</w:t>
      </w:r>
      <w:r w:rsidR="006C2C25">
        <w:rPr>
          <w:rFonts w:ascii="Arial" w:hAnsi="Arial" w:cs="Arial"/>
          <w:sz w:val="24"/>
          <w:szCs w:val="24"/>
          <w:lang w:val="es-ES"/>
        </w:rPr>
        <w:t xml:space="preserve"> </w:t>
      </w:r>
      <w:r w:rsidRPr="006C2C25">
        <w:rPr>
          <w:rFonts w:ascii="Arial" w:hAnsi="Arial" w:cs="Arial"/>
          <w:sz w:val="24"/>
          <w:szCs w:val="24"/>
          <w:lang w:val="es-ES"/>
        </w:rPr>
        <w:t>Smithsoniam</w:t>
      </w:r>
      <w:r w:rsidR="006C2C25">
        <w:rPr>
          <w:rFonts w:ascii="Arial" w:hAnsi="Arial" w:cs="Arial"/>
          <w:sz w:val="24"/>
          <w:szCs w:val="24"/>
          <w:lang w:val="es-ES"/>
        </w:rPr>
        <w:t xml:space="preserve"> </w:t>
      </w:r>
      <w:r w:rsidRPr="006C2C25">
        <w:rPr>
          <w:rFonts w:ascii="Arial" w:hAnsi="Arial" w:cs="Arial"/>
          <w:sz w:val="24"/>
          <w:szCs w:val="24"/>
          <w:lang w:val="es-ES"/>
        </w:rPr>
        <w:t>Institution, Washington, D.C.</w:t>
      </w:r>
    </w:p>
    <w:p w:rsidR="000C5777" w:rsidRPr="006C2C25" w:rsidRDefault="006C2C25" w:rsidP="00586460">
      <w:pPr>
        <w:spacing w:line="360" w:lineRule="auto"/>
        <w:jc w:val="both"/>
        <w:rPr>
          <w:rFonts w:ascii="Arial" w:hAnsi="Arial" w:cs="Arial"/>
          <w:b/>
          <w:sz w:val="24"/>
          <w:szCs w:val="24"/>
        </w:rPr>
      </w:pPr>
      <w:r w:rsidRPr="006C2C25">
        <w:rPr>
          <w:rFonts w:ascii="Arial" w:hAnsi="Arial" w:cs="Arial"/>
          <w:b/>
          <w:sz w:val="24"/>
          <w:szCs w:val="24"/>
        </w:rPr>
        <w:t xml:space="preserve">Fondo </w:t>
      </w:r>
      <w:r>
        <w:rPr>
          <w:rFonts w:ascii="Arial" w:hAnsi="Arial" w:cs="Arial"/>
          <w:b/>
          <w:sz w:val="24"/>
          <w:szCs w:val="24"/>
        </w:rPr>
        <w:t>D</w:t>
      </w:r>
      <w:r w:rsidRPr="006C2C25">
        <w:rPr>
          <w:rFonts w:ascii="Arial" w:hAnsi="Arial" w:cs="Arial"/>
          <w:b/>
          <w:sz w:val="24"/>
          <w:szCs w:val="24"/>
        </w:rPr>
        <w:t>ocumental Municipalidad</w:t>
      </w:r>
      <w:r>
        <w:rPr>
          <w:rFonts w:ascii="Arial" w:hAnsi="Arial" w:cs="Arial"/>
          <w:b/>
          <w:sz w:val="24"/>
          <w:szCs w:val="24"/>
        </w:rPr>
        <w:t>. S</w:t>
      </w:r>
      <w:r w:rsidRPr="006C2C25">
        <w:rPr>
          <w:rFonts w:ascii="Arial" w:hAnsi="Arial" w:cs="Arial"/>
          <w:b/>
          <w:sz w:val="24"/>
          <w:szCs w:val="24"/>
        </w:rPr>
        <w:t>erie actas corporativas</w:t>
      </w:r>
    </w:p>
    <w:p w:rsidR="00473B6C" w:rsidRPr="006C2C25" w:rsidRDefault="00473B6C" w:rsidP="00962CCA">
      <w:pPr>
        <w:spacing w:line="360" w:lineRule="auto"/>
        <w:jc w:val="both"/>
        <w:rPr>
          <w:rFonts w:ascii="Arial" w:hAnsi="Arial" w:cs="Arial"/>
          <w:sz w:val="24"/>
          <w:szCs w:val="24"/>
        </w:rPr>
      </w:pPr>
      <w:r w:rsidRPr="006C2C25">
        <w:rPr>
          <w:rFonts w:ascii="Arial" w:hAnsi="Arial" w:cs="Arial"/>
          <w:sz w:val="24"/>
          <w:szCs w:val="24"/>
        </w:rPr>
        <w:t xml:space="preserve">Castellano L. Andrés (2015) Cronología </w:t>
      </w:r>
      <w:r w:rsidR="007A2551" w:rsidRPr="006C2C25">
        <w:rPr>
          <w:rFonts w:ascii="Arial" w:hAnsi="Arial" w:cs="Arial"/>
          <w:sz w:val="24"/>
          <w:szCs w:val="24"/>
        </w:rPr>
        <w:t xml:space="preserve">Histórica </w:t>
      </w:r>
      <w:r w:rsidRPr="006C2C25">
        <w:rPr>
          <w:rFonts w:ascii="Arial" w:hAnsi="Arial" w:cs="Arial"/>
          <w:sz w:val="24"/>
          <w:szCs w:val="24"/>
        </w:rPr>
        <w:t xml:space="preserve">sobre el origen y </w:t>
      </w:r>
      <w:r w:rsidR="007A2551" w:rsidRPr="006C2C25">
        <w:rPr>
          <w:rFonts w:ascii="Arial" w:hAnsi="Arial" w:cs="Arial"/>
          <w:sz w:val="24"/>
          <w:szCs w:val="24"/>
        </w:rPr>
        <w:t>Enterramientos de Cadáveres en la ciudad de San Pedro Sula.</w:t>
      </w:r>
      <w:r w:rsidR="000C5777" w:rsidRPr="006C2C25">
        <w:rPr>
          <w:rFonts w:ascii="Arial" w:hAnsi="Arial" w:cs="Arial"/>
          <w:sz w:val="24"/>
          <w:szCs w:val="24"/>
        </w:rPr>
        <w:t>Apuntes internos del Archivo Histórico Municipal</w:t>
      </w:r>
      <w:r w:rsidR="006C2C25">
        <w:rPr>
          <w:rFonts w:ascii="Arial" w:hAnsi="Arial" w:cs="Arial"/>
          <w:sz w:val="24"/>
          <w:szCs w:val="24"/>
        </w:rPr>
        <w:t>.  (sin publicar)</w:t>
      </w:r>
    </w:p>
    <w:p w:rsidR="00D13946" w:rsidRPr="006C2C25" w:rsidRDefault="00D13946" w:rsidP="00962CCA">
      <w:pPr>
        <w:spacing w:line="360" w:lineRule="auto"/>
        <w:jc w:val="both"/>
        <w:rPr>
          <w:rFonts w:ascii="Arial" w:hAnsi="Arial" w:cs="Arial"/>
          <w:sz w:val="24"/>
          <w:szCs w:val="24"/>
        </w:rPr>
      </w:pPr>
      <w:r w:rsidRPr="006C2C25">
        <w:rPr>
          <w:rFonts w:ascii="Arial" w:hAnsi="Arial" w:cs="Arial"/>
          <w:sz w:val="24"/>
          <w:szCs w:val="24"/>
        </w:rPr>
        <w:t xml:space="preserve">Libro Numero 3, folio 37 </w:t>
      </w:r>
      <w:r w:rsidR="00AA0A12" w:rsidRPr="006C2C25">
        <w:rPr>
          <w:rFonts w:ascii="Arial" w:hAnsi="Arial" w:cs="Arial"/>
          <w:sz w:val="24"/>
          <w:szCs w:val="24"/>
        </w:rPr>
        <w:t>(23 de e</w:t>
      </w:r>
      <w:r w:rsidR="006C2C25" w:rsidRPr="006C2C25">
        <w:rPr>
          <w:rFonts w:ascii="Arial" w:hAnsi="Arial" w:cs="Arial"/>
          <w:sz w:val="24"/>
          <w:szCs w:val="24"/>
        </w:rPr>
        <w:t xml:space="preserve">nero de 1887 </w:t>
      </w:r>
      <w:r w:rsidRPr="006C2C25">
        <w:rPr>
          <w:rFonts w:ascii="Arial" w:hAnsi="Arial" w:cs="Arial"/>
          <w:sz w:val="24"/>
          <w:szCs w:val="24"/>
        </w:rPr>
        <w:t>, estante Numero: 2 , sección: 3 anaquel: 1.</w:t>
      </w:r>
      <w:r w:rsidR="006C2C25" w:rsidRPr="006C2C25">
        <w:rPr>
          <w:rFonts w:ascii="Arial" w:hAnsi="Arial" w:cs="Arial"/>
          <w:sz w:val="24"/>
          <w:szCs w:val="24"/>
        </w:rPr>
        <w:t xml:space="preserve"> </w:t>
      </w:r>
      <w:r w:rsidR="006C2C25">
        <w:rPr>
          <w:rFonts w:ascii="Arial" w:hAnsi="Arial" w:cs="Arial"/>
          <w:sz w:val="24"/>
          <w:szCs w:val="24"/>
        </w:rPr>
        <w:t xml:space="preserve">Punto 14 acta 46, punto de acta 14 </w:t>
      </w:r>
      <w:r w:rsidRPr="006C2C25">
        <w:rPr>
          <w:rFonts w:ascii="Arial" w:hAnsi="Arial" w:cs="Arial"/>
          <w:sz w:val="24"/>
          <w:szCs w:val="24"/>
        </w:rPr>
        <w:t xml:space="preserve">de fecha 4 de enero de 1987 </w:t>
      </w:r>
      <w:r w:rsidR="006C2C25">
        <w:rPr>
          <w:rFonts w:ascii="Arial" w:hAnsi="Arial" w:cs="Arial"/>
          <w:sz w:val="24"/>
          <w:szCs w:val="24"/>
        </w:rPr>
        <w:t>se</w:t>
      </w:r>
      <w:r w:rsidRPr="006C2C25">
        <w:rPr>
          <w:rFonts w:ascii="Arial" w:hAnsi="Arial" w:cs="Arial"/>
          <w:sz w:val="24"/>
          <w:szCs w:val="24"/>
        </w:rPr>
        <w:t xml:space="preserve"> </w:t>
      </w:r>
      <w:r w:rsidR="006C2C25" w:rsidRPr="006C2C25">
        <w:rPr>
          <w:rFonts w:ascii="Arial" w:hAnsi="Arial" w:cs="Arial"/>
          <w:sz w:val="24"/>
          <w:szCs w:val="24"/>
        </w:rPr>
        <w:t>aprob</w:t>
      </w:r>
      <w:r w:rsidR="006C2C25">
        <w:rPr>
          <w:rFonts w:ascii="Arial" w:hAnsi="Arial" w:cs="Arial"/>
          <w:sz w:val="24"/>
          <w:szCs w:val="24"/>
        </w:rPr>
        <w:t>ó</w:t>
      </w:r>
      <w:r w:rsidRPr="006C2C25">
        <w:rPr>
          <w:rFonts w:ascii="Arial" w:hAnsi="Arial" w:cs="Arial"/>
          <w:sz w:val="24"/>
          <w:szCs w:val="24"/>
        </w:rPr>
        <w:t xml:space="preserve"> la prohibición de venta de lotes en el cementerio general, Apóstol San Pedro que entraría en vigencia el 1 de enero de 1988 inscrita en el libro 18 folio 85</w:t>
      </w:r>
    </w:p>
    <w:p w:rsidR="00543084" w:rsidRPr="006C2C25" w:rsidRDefault="00543084" w:rsidP="00F47A1B">
      <w:pPr>
        <w:jc w:val="both"/>
        <w:rPr>
          <w:rFonts w:ascii="Arial" w:hAnsi="Arial" w:cs="Arial"/>
          <w:sz w:val="24"/>
          <w:szCs w:val="24"/>
        </w:rPr>
      </w:pPr>
    </w:p>
    <w:p w:rsidR="00543084" w:rsidRPr="006C2C25" w:rsidRDefault="00543084" w:rsidP="00543084">
      <w:pPr>
        <w:jc w:val="both"/>
        <w:rPr>
          <w:rFonts w:ascii="Arial" w:hAnsi="Arial" w:cs="Arial"/>
          <w:sz w:val="24"/>
          <w:szCs w:val="24"/>
        </w:rPr>
      </w:pPr>
    </w:p>
    <w:sectPr w:rsidR="00543084" w:rsidRPr="006C2C25" w:rsidSect="008F2D02">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F58" w:rsidRDefault="00BD2F58" w:rsidP="00B10129">
      <w:pPr>
        <w:spacing w:after="0" w:line="240" w:lineRule="auto"/>
      </w:pPr>
      <w:r>
        <w:separator/>
      </w:r>
    </w:p>
  </w:endnote>
  <w:endnote w:type="continuationSeparator" w:id="0">
    <w:p w:rsidR="00BD2F58" w:rsidRDefault="00BD2F58" w:rsidP="00B10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800022EF" w:usb1="C000205A" w:usb2="00000008" w:usb3="00000000" w:csb0="00000057"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F58" w:rsidRDefault="00BD2F58" w:rsidP="00B10129">
      <w:pPr>
        <w:spacing w:after="0" w:line="240" w:lineRule="auto"/>
      </w:pPr>
      <w:r>
        <w:separator/>
      </w:r>
    </w:p>
  </w:footnote>
  <w:footnote w:type="continuationSeparator" w:id="0">
    <w:p w:rsidR="00BD2F58" w:rsidRDefault="00BD2F58" w:rsidP="00B10129">
      <w:pPr>
        <w:spacing w:after="0" w:line="240" w:lineRule="auto"/>
      </w:pPr>
      <w:r>
        <w:continuationSeparator/>
      </w:r>
    </w:p>
  </w:footnote>
  <w:footnote w:id="1">
    <w:p w:rsidR="00BD2F58" w:rsidRPr="00017505" w:rsidRDefault="00BD2F58">
      <w:pPr>
        <w:pStyle w:val="Textonotapie"/>
        <w:rPr>
          <w:lang w:val="es-ES"/>
        </w:rPr>
      </w:pPr>
      <w:r>
        <w:rPr>
          <w:rStyle w:val="Refdenotaalpie"/>
        </w:rPr>
        <w:footnoteRef/>
      </w:r>
      <w:r>
        <w:t xml:space="preserve"> </w:t>
      </w:r>
      <w:r>
        <w:rPr>
          <w:lang w:val="es-ES"/>
        </w:rPr>
        <w:t xml:space="preserve">Se desconoce  gaceta nacional donde se publico el decreto. La fuente que lo cita esta en un recorte de periódico que no se identifica el diario. </w:t>
      </w:r>
    </w:p>
  </w:footnote>
  <w:footnote w:id="2">
    <w:p w:rsidR="00BD2F58" w:rsidRPr="00BD2F58" w:rsidRDefault="00BD2F58">
      <w:pPr>
        <w:pStyle w:val="Textonotapie"/>
        <w:rPr>
          <w:lang w:val="es-ES"/>
        </w:rPr>
      </w:pPr>
      <w:r>
        <w:rPr>
          <w:rStyle w:val="Refdenotaalpie"/>
        </w:rPr>
        <w:footnoteRef/>
      </w:r>
      <w:r>
        <w:t xml:space="preserve"> </w:t>
      </w:r>
      <w:r>
        <w:rPr>
          <w:lang w:val="es-ES"/>
        </w:rPr>
        <w:t>Nota  aclaratoria, los fragmentos expuestos se localizan en la recopilación de actas realizadas por Humberto Rivera y Murillo, sin embargo  a partir de 1867 la información</w:t>
      </w:r>
      <w:r w:rsidR="00FA3526">
        <w:rPr>
          <w:lang w:val="es-ES"/>
        </w:rPr>
        <w:t xml:space="preserve"> aparece en el libro nù</w:t>
      </w:r>
      <w:r>
        <w:rPr>
          <w:lang w:val="es-ES"/>
        </w:rPr>
        <w:t xml:space="preserve">mero </w:t>
      </w:r>
      <w:r w:rsidR="00FA3526">
        <w:rPr>
          <w:lang w:val="es-ES"/>
        </w:rPr>
        <w:t>uno de la serie</w:t>
      </w:r>
      <w:r>
        <w:rPr>
          <w:lang w:val="es-ES"/>
        </w:rPr>
        <w:t xml:space="preserve"> actas. Fondo Documental Municipalidad. Anaquel </w:t>
      </w:r>
      <w:r w:rsidR="00FA3526">
        <w:rPr>
          <w:lang w:val="es-ES"/>
        </w:rPr>
        <w:t xml:space="preserve"> tres.</w:t>
      </w:r>
      <w:r>
        <w:rPr>
          <w:lang w:val="es-E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0688445"/>
      <w:docPartObj>
        <w:docPartGallery w:val="Page Numbers (Top of Page)"/>
        <w:docPartUnique/>
      </w:docPartObj>
    </w:sdtPr>
    <w:sdtEndPr/>
    <w:sdtContent>
      <w:p w:rsidR="00BD2F58" w:rsidRDefault="00BD2F58">
        <w:pPr>
          <w:pStyle w:val="Encabezado"/>
          <w:jc w:val="center"/>
        </w:pPr>
        <w:r>
          <w:fldChar w:fldCharType="begin"/>
        </w:r>
        <w:r>
          <w:instrText>PAGE   \* MERGEFORMAT</w:instrText>
        </w:r>
        <w:r>
          <w:fldChar w:fldCharType="separate"/>
        </w:r>
        <w:r w:rsidR="00496E5E" w:rsidRPr="00496E5E">
          <w:rPr>
            <w:noProof/>
            <w:lang w:val="es-ES"/>
          </w:rPr>
          <w:t>1</w:t>
        </w:r>
        <w:r>
          <w:rPr>
            <w:noProof/>
            <w:lang w:val="es-ES"/>
          </w:rPr>
          <w:fldChar w:fldCharType="end"/>
        </w:r>
      </w:p>
    </w:sdtContent>
  </w:sdt>
  <w:p w:rsidR="00BD2F58" w:rsidRDefault="00BD2F5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D23C4"/>
    <w:multiLevelType w:val="hybridMultilevel"/>
    <w:tmpl w:val="211EE3AA"/>
    <w:lvl w:ilvl="0" w:tplc="DE8889F0">
      <w:start w:val="1"/>
      <w:numFmt w:val="upperRoman"/>
      <w:lvlText w:val="%1."/>
      <w:lvlJc w:val="left"/>
      <w:pPr>
        <w:ind w:left="1080" w:hanging="72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 w15:restartNumberingAfterBreak="0">
    <w:nsid w:val="4F025180"/>
    <w:multiLevelType w:val="hybridMultilevel"/>
    <w:tmpl w:val="A3FC99D8"/>
    <w:lvl w:ilvl="0" w:tplc="63926914">
      <w:start w:val="1"/>
      <w:numFmt w:val="upperRoman"/>
      <w:lvlText w:val="%1."/>
      <w:lvlJc w:val="left"/>
      <w:pPr>
        <w:ind w:left="1080" w:hanging="72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A1B"/>
    <w:rsid w:val="00016BA0"/>
    <w:rsid w:val="00017505"/>
    <w:rsid w:val="00034AD9"/>
    <w:rsid w:val="00062F90"/>
    <w:rsid w:val="0007372E"/>
    <w:rsid w:val="00082636"/>
    <w:rsid w:val="00083FB4"/>
    <w:rsid w:val="000B055E"/>
    <w:rsid w:val="000B50E1"/>
    <w:rsid w:val="000C096A"/>
    <w:rsid w:val="000C55A6"/>
    <w:rsid w:val="000C5777"/>
    <w:rsid w:val="000D1254"/>
    <w:rsid w:val="00106F8A"/>
    <w:rsid w:val="001955B1"/>
    <w:rsid w:val="001A064B"/>
    <w:rsid w:val="001A7FE9"/>
    <w:rsid w:val="001B77FF"/>
    <w:rsid w:val="00213BBE"/>
    <w:rsid w:val="00215BB5"/>
    <w:rsid w:val="00215F5E"/>
    <w:rsid w:val="00216382"/>
    <w:rsid w:val="00284F2E"/>
    <w:rsid w:val="002868A6"/>
    <w:rsid w:val="002A4840"/>
    <w:rsid w:val="002B36AC"/>
    <w:rsid w:val="002C2922"/>
    <w:rsid w:val="002D6DE3"/>
    <w:rsid w:val="002F5914"/>
    <w:rsid w:val="0031635C"/>
    <w:rsid w:val="00320A9C"/>
    <w:rsid w:val="003265DB"/>
    <w:rsid w:val="003362B4"/>
    <w:rsid w:val="00345C86"/>
    <w:rsid w:val="00386D3B"/>
    <w:rsid w:val="003878A9"/>
    <w:rsid w:val="003A1D0E"/>
    <w:rsid w:val="003A3164"/>
    <w:rsid w:val="003C2CCB"/>
    <w:rsid w:val="003C728B"/>
    <w:rsid w:val="003C7C9F"/>
    <w:rsid w:val="00410189"/>
    <w:rsid w:val="00422076"/>
    <w:rsid w:val="00466DD5"/>
    <w:rsid w:val="004677DD"/>
    <w:rsid w:val="00473B6C"/>
    <w:rsid w:val="004831C7"/>
    <w:rsid w:val="0048469A"/>
    <w:rsid w:val="004850DD"/>
    <w:rsid w:val="00485CF8"/>
    <w:rsid w:val="00496E5E"/>
    <w:rsid w:val="004A0000"/>
    <w:rsid w:val="004C2375"/>
    <w:rsid w:val="004D489D"/>
    <w:rsid w:val="004D61BC"/>
    <w:rsid w:val="005013B9"/>
    <w:rsid w:val="00503DFE"/>
    <w:rsid w:val="005110F8"/>
    <w:rsid w:val="00511203"/>
    <w:rsid w:val="0052314A"/>
    <w:rsid w:val="00533B7C"/>
    <w:rsid w:val="00542528"/>
    <w:rsid w:val="00543084"/>
    <w:rsid w:val="005510CD"/>
    <w:rsid w:val="00557786"/>
    <w:rsid w:val="0057021C"/>
    <w:rsid w:val="00573BD0"/>
    <w:rsid w:val="00586460"/>
    <w:rsid w:val="00591CA3"/>
    <w:rsid w:val="005B0EDC"/>
    <w:rsid w:val="005B4714"/>
    <w:rsid w:val="005C0D31"/>
    <w:rsid w:val="005C58E0"/>
    <w:rsid w:val="005D1F19"/>
    <w:rsid w:val="005D7089"/>
    <w:rsid w:val="005E20A7"/>
    <w:rsid w:val="005F2974"/>
    <w:rsid w:val="00601319"/>
    <w:rsid w:val="00605D87"/>
    <w:rsid w:val="006074D0"/>
    <w:rsid w:val="00634BAE"/>
    <w:rsid w:val="00655F19"/>
    <w:rsid w:val="0067499D"/>
    <w:rsid w:val="006C2C25"/>
    <w:rsid w:val="006D08A8"/>
    <w:rsid w:val="0077386D"/>
    <w:rsid w:val="007762B6"/>
    <w:rsid w:val="00776E73"/>
    <w:rsid w:val="00790EE0"/>
    <w:rsid w:val="00790FE7"/>
    <w:rsid w:val="0079621E"/>
    <w:rsid w:val="007A1157"/>
    <w:rsid w:val="007A2551"/>
    <w:rsid w:val="007C2EC6"/>
    <w:rsid w:val="007D07E8"/>
    <w:rsid w:val="007E0123"/>
    <w:rsid w:val="007F30AC"/>
    <w:rsid w:val="007F7A96"/>
    <w:rsid w:val="00821FEB"/>
    <w:rsid w:val="00822185"/>
    <w:rsid w:val="00825F31"/>
    <w:rsid w:val="008576A4"/>
    <w:rsid w:val="008635FC"/>
    <w:rsid w:val="00864824"/>
    <w:rsid w:val="00866B25"/>
    <w:rsid w:val="00876834"/>
    <w:rsid w:val="008B5652"/>
    <w:rsid w:val="008D42DA"/>
    <w:rsid w:val="008E7CF4"/>
    <w:rsid w:val="008F2D02"/>
    <w:rsid w:val="00927AA4"/>
    <w:rsid w:val="009367FF"/>
    <w:rsid w:val="0095419C"/>
    <w:rsid w:val="00962930"/>
    <w:rsid w:val="00962CCA"/>
    <w:rsid w:val="00974138"/>
    <w:rsid w:val="00974448"/>
    <w:rsid w:val="0097766B"/>
    <w:rsid w:val="009847B0"/>
    <w:rsid w:val="009E40F8"/>
    <w:rsid w:val="009F4A64"/>
    <w:rsid w:val="009F537B"/>
    <w:rsid w:val="00A0692D"/>
    <w:rsid w:val="00A127B7"/>
    <w:rsid w:val="00A21169"/>
    <w:rsid w:val="00A23678"/>
    <w:rsid w:val="00A31D8E"/>
    <w:rsid w:val="00AA0A12"/>
    <w:rsid w:val="00AC718F"/>
    <w:rsid w:val="00B0352C"/>
    <w:rsid w:val="00B10129"/>
    <w:rsid w:val="00B22711"/>
    <w:rsid w:val="00B4293A"/>
    <w:rsid w:val="00B46CA2"/>
    <w:rsid w:val="00B50D8B"/>
    <w:rsid w:val="00B65A03"/>
    <w:rsid w:val="00B705AD"/>
    <w:rsid w:val="00B745C7"/>
    <w:rsid w:val="00BD2F58"/>
    <w:rsid w:val="00BE2FB5"/>
    <w:rsid w:val="00C01AD2"/>
    <w:rsid w:val="00C257EE"/>
    <w:rsid w:val="00C57F50"/>
    <w:rsid w:val="00C6068A"/>
    <w:rsid w:val="00C6653A"/>
    <w:rsid w:val="00C73DD9"/>
    <w:rsid w:val="00C82066"/>
    <w:rsid w:val="00CB33AD"/>
    <w:rsid w:val="00CB69BB"/>
    <w:rsid w:val="00CC5E06"/>
    <w:rsid w:val="00CC6F63"/>
    <w:rsid w:val="00CF41E6"/>
    <w:rsid w:val="00D13946"/>
    <w:rsid w:val="00D41912"/>
    <w:rsid w:val="00D6017C"/>
    <w:rsid w:val="00D722CB"/>
    <w:rsid w:val="00D74F28"/>
    <w:rsid w:val="00D85DEC"/>
    <w:rsid w:val="00DB075E"/>
    <w:rsid w:val="00DC1CB2"/>
    <w:rsid w:val="00DC575F"/>
    <w:rsid w:val="00DD0744"/>
    <w:rsid w:val="00DF76C6"/>
    <w:rsid w:val="00E02CB4"/>
    <w:rsid w:val="00E10CE5"/>
    <w:rsid w:val="00E170BD"/>
    <w:rsid w:val="00E30CA5"/>
    <w:rsid w:val="00E329A7"/>
    <w:rsid w:val="00E348C9"/>
    <w:rsid w:val="00E566DF"/>
    <w:rsid w:val="00E814DF"/>
    <w:rsid w:val="00EB010C"/>
    <w:rsid w:val="00EE0181"/>
    <w:rsid w:val="00EF0E49"/>
    <w:rsid w:val="00F0294D"/>
    <w:rsid w:val="00F20B37"/>
    <w:rsid w:val="00F265E6"/>
    <w:rsid w:val="00F30964"/>
    <w:rsid w:val="00F47A1B"/>
    <w:rsid w:val="00F56E5F"/>
    <w:rsid w:val="00F708DB"/>
    <w:rsid w:val="00F81ECB"/>
    <w:rsid w:val="00F82B58"/>
    <w:rsid w:val="00FA3526"/>
    <w:rsid w:val="00FB033C"/>
    <w:rsid w:val="00FB1876"/>
    <w:rsid w:val="00FD4CBF"/>
  </w:rsids>
  <m:mathPr>
    <m:mathFont m:val="Cambria Math"/>
    <m:brkBin m:val="before"/>
    <m:brkBinSub m:val="--"/>
    <m:smallFrac/>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350FAC-E885-4F47-9933-FD0949ED7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D0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1012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10129"/>
  </w:style>
  <w:style w:type="paragraph" w:styleId="Piedepgina">
    <w:name w:val="footer"/>
    <w:basedOn w:val="Normal"/>
    <w:link w:val="PiedepginaCar"/>
    <w:uiPriority w:val="99"/>
    <w:unhideWhenUsed/>
    <w:rsid w:val="00B1012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10129"/>
  </w:style>
  <w:style w:type="paragraph" w:styleId="Textonotapie">
    <w:name w:val="footnote text"/>
    <w:basedOn w:val="Normal"/>
    <w:link w:val="TextonotapieCar"/>
    <w:uiPriority w:val="99"/>
    <w:semiHidden/>
    <w:unhideWhenUsed/>
    <w:rsid w:val="000D125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D1254"/>
    <w:rPr>
      <w:sz w:val="20"/>
      <w:szCs w:val="20"/>
    </w:rPr>
  </w:style>
  <w:style w:type="character" w:styleId="Refdenotaalpie">
    <w:name w:val="footnote reference"/>
    <w:basedOn w:val="Fuentedeprrafopredeter"/>
    <w:uiPriority w:val="99"/>
    <w:semiHidden/>
    <w:unhideWhenUsed/>
    <w:rsid w:val="000D1254"/>
    <w:rPr>
      <w:vertAlign w:val="superscript"/>
    </w:rPr>
  </w:style>
  <w:style w:type="paragraph" w:styleId="Textoindependiente">
    <w:name w:val="Body Text"/>
    <w:basedOn w:val="Normal"/>
    <w:link w:val="TextoindependienteCar"/>
    <w:uiPriority w:val="99"/>
    <w:unhideWhenUsed/>
    <w:rsid w:val="002B36AC"/>
    <w:pPr>
      <w:spacing w:after="120" w:line="276" w:lineRule="auto"/>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rsid w:val="002B36AC"/>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rsid w:val="002B36AC"/>
    <w:pPr>
      <w:ind w:firstLine="210"/>
    </w:pPr>
  </w:style>
  <w:style w:type="character" w:customStyle="1" w:styleId="TextoindependienteprimerasangraCar">
    <w:name w:val="Texto independiente primera sangría Car"/>
    <w:basedOn w:val="TextoindependienteCar"/>
    <w:link w:val="Textoindependienteprimerasangra"/>
    <w:uiPriority w:val="99"/>
    <w:rsid w:val="002B36AC"/>
    <w:rPr>
      <w:rFonts w:ascii="Calibri" w:eastAsia="Calibri" w:hAnsi="Calibri" w:cs="Times New Roman"/>
    </w:rPr>
  </w:style>
  <w:style w:type="paragraph" w:styleId="Textodeglobo">
    <w:name w:val="Balloon Text"/>
    <w:basedOn w:val="Normal"/>
    <w:link w:val="TextodegloboCar"/>
    <w:uiPriority w:val="99"/>
    <w:semiHidden/>
    <w:unhideWhenUsed/>
    <w:rsid w:val="00F56E5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6E5F"/>
    <w:rPr>
      <w:rFonts w:ascii="Tahoma" w:hAnsi="Tahoma" w:cs="Tahoma"/>
      <w:sz w:val="16"/>
      <w:szCs w:val="16"/>
    </w:rPr>
  </w:style>
  <w:style w:type="paragraph" w:styleId="Prrafodelista">
    <w:name w:val="List Paragraph"/>
    <w:basedOn w:val="Normal"/>
    <w:uiPriority w:val="34"/>
    <w:qFormat/>
    <w:rsid w:val="00C57F50"/>
    <w:pPr>
      <w:ind w:left="720"/>
      <w:contextualSpacing/>
    </w:pPr>
  </w:style>
  <w:style w:type="table" w:styleId="Tablaconcuadrcula">
    <w:name w:val="Table Grid"/>
    <w:basedOn w:val="Tablanormal"/>
    <w:uiPriority w:val="39"/>
    <w:rsid w:val="0021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18147-5FE4-4752-8482-93135DBA9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4862</Words>
  <Characters>26742</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dcterms:created xsi:type="dcterms:W3CDTF">2017-10-17T01:31:00Z</dcterms:created>
  <dcterms:modified xsi:type="dcterms:W3CDTF">2017-10-17T01:31:00Z</dcterms:modified>
</cp:coreProperties>
</file>